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1B00" w14:textId="6D29236D" w:rsidR="000109D2" w:rsidRPr="00611CC9" w:rsidRDefault="000109D2" w:rsidP="000109D2">
      <w:pPr>
        <w:rPr>
          <w:b/>
          <w:sz w:val="36"/>
          <w:szCs w:val="36"/>
        </w:rPr>
      </w:pPr>
      <w:r w:rsidRPr="003E1F91">
        <w:rPr>
          <w:b/>
          <w:bCs/>
          <w:sz w:val="36"/>
          <w:szCs w:val="36"/>
        </w:rPr>
        <w:t>Nyheter</w:t>
      </w:r>
      <w:r w:rsidRPr="00611CC9">
        <w:rPr>
          <w:b/>
          <w:bCs/>
          <w:sz w:val="36"/>
          <w:szCs w:val="36"/>
        </w:rPr>
        <w:t xml:space="preserve"> </w:t>
      </w:r>
      <w:r w:rsidRPr="00611CC9">
        <w:rPr>
          <w:b/>
          <w:sz w:val="36"/>
          <w:szCs w:val="36"/>
        </w:rPr>
        <w:t>Sveriges skolchefer</w:t>
      </w:r>
      <w:r>
        <w:rPr>
          <w:b/>
          <w:sz w:val="36"/>
          <w:szCs w:val="36"/>
        </w:rPr>
        <w:t xml:space="preserve"> december 2025 – januari 2026</w:t>
      </w:r>
    </w:p>
    <w:p w14:paraId="032B9F2D" w14:textId="77777777" w:rsidR="000109D2" w:rsidRDefault="000109D2" w:rsidP="000109D2">
      <w:pPr>
        <w:pStyle w:val="Normalwebb"/>
        <w:spacing w:before="0" w:beforeAutospacing="0" w:after="0" w:afterAutospacing="0"/>
        <w:rPr>
          <w:color w:val="000000"/>
        </w:rPr>
      </w:pPr>
    </w:p>
    <w:p w14:paraId="7153D213" w14:textId="5994ED25" w:rsidR="008510C4" w:rsidRPr="00871414" w:rsidRDefault="008510C4" w:rsidP="008510C4">
      <w:pPr>
        <w:rPr>
          <w:b/>
          <w:bCs/>
          <w:sz w:val="32"/>
          <w:szCs w:val="32"/>
        </w:rPr>
      </w:pPr>
      <w:r w:rsidRPr="00871414">
        <w:rPr>
          <w:b/>
          <w:bCs/>
          <w:sz w:val="32"/>
          <w:szCs w:val="32"/>
        </w:rPr>
        <w:t>Regeringen: Förslag om ordning och tidigt stöd</w:t>
      </w:r>
    </w:p>
    <w:p w14:paraId="37AF0E93" w14:textId="77777777" w:rsidR="008510C4" w:rsidRPr="00871414" w:rsidRDefault="008510C4" w:rsidP="008510C4"/>
    <w:p w14:paraId="51CEF7FD" w14:textId="77777777" w:rsidR="008510C4" w:rsidRPr="00A75DDD" w:rsidRDefault="008510C4" w:rsidP="008510C4">
      <w:pPr>
        <w:rPr>
          <w:sz w:val="24"/>
          <w:szCs w:val="24"/>
        </w:rPr>
      </w:pPr>
      <w:r w:rsidRPr="00A75DDD">
        <w:rPr>
          <w:sz w:val="24"/>
          <w:szCs w:val="24"/>
        </w:rPr>
        <w:t xml:space="preserve">Regeringen föreslår en rad ändringar i skollagen för att ge bättre förutsättningar för trygghet och </w:t>
      </w:r>
      <w:proofErr w:type="spellStart"/>
      <w:r w:rsidRPr="00A75DDD">
        <w:rPr>
          <w:sz w:val="24"/>
          <w:szCs w:val="24"/>
        </w:rPr>
        <w:t>studiero</w:t>
      </w:r>
      <w:proofErr w:type="spellEnd"/>
      <w:r w:rsidRPr="00A75DDD">
        <w:rPr>
          <w:sz w:val="24"/>
          <w:szCs w:val="24"/>
        </w:rPr>
        <w:t xml:space="preserve">. </w:t>
      </w:r>
    </w:p>
    <w:p w14:paraId="0C0C95E8" w14:textId="77777777" w:rsidR="008510C4" w:rsidRPr="00A75DDD" w:rsidRDefault="008510C4" w:rsidP="008510C4">
      <w:pPr>
        <w:rPr>
          <w:sz w:val="24"/>
          <w:szCs w:val="24"/>
        </w:rPr>
      </w:pPr>
    </w:p>
    <w:p w14:paraId="59DF9575" w14:textId="77777777" w:rsidR="008510C4" w:rsidRPr="00A75DDD" w:rsidRDefault="008510C4" w:rsidP="008510C4">
      <w:pPr>
        <w:pStyle w:val="Liststycke"/>
        <w:numPr>
          <w:ilvl w:val="0"/>
          <w:numId w:val="12"/>
        </w:numPr>
        <w:rPr>
          <w:sz w:val="24"/>
          <w:szCs w:val="24"/>
        </w:rPr>
      </w:pPr>
      <w:r w:rsidRPr="00A75DDD">
        <w:rPr>
          <w:sz w:val="24"/>
          <w:szCs w:val="24"/>
        </w:rPr>
        <w:t>Skolan ska bli mobilfri. Elevernas telefoner ska vara insamlade under hela skoldagen. Undantag kan göras när läraren tycker att det är lämpligt för undervisningen eller när det annars finns särskilda skäl, till exempel för en viss elev.</w:t>
      </w:r>
    </w:p>
    <w:p w14:paraId="7175A1D6" w14:textId="77777777" w:rsidR="008510C4" w:rsidRPr="00A75DDD" w:rsidRDefault="008510C4" w:rsidP="008510C4">
      <w:pPr>
        <w:pStyle w:val="Liststycke"/>
        <w:numPr>
          <w:ilvl w:val="0"/>
          <w:numId w:val="12"/>
        </w:numPr>
        <w:rPr>
          <w:sz w:val="24"/>
          <w:szCs w:val="24"/>
        </w:rPr>
      </w:pPr>
      <w:r w:rsidRPr="00A75DDD">
        <w:rPr>
          <w:sz w:val="24"/>
          <w:szCs w:val="24"/>
        </w:rPr>
        <w:t>Det ska bli möjligt att omplacera elever under längre tid, inom skolenheten eller på annan skolenhet.</w:t>
      </w:r>
    </w:p>
    <w:p w14:paraId="48CE8401" w14:textId="77777777" w:rsidR="008510C4" w:rsidRPr="00A75DDD" w:rsidRDefault="008510C4" w:rsidP="008510C4">
      <w:pPr>
        <w:pStyle w:val="Liststycke"/>
        <w:numPr>
          <w:ilvl w:val="0"/>
          <w:numId w:val="12"/>
        </w:numPr>
        <w:rPr>
          <w:sz w:val="24"/>
          <w:szCs w:val="24"/>
        </w:rPr>
      </w:pPr>
      <w:r w:rsidRPr="00A75DDD">
        <w:rPr>
          <w:sz w:val="24"/>
          <w:szCs w:val="24"/>
        </w:rPr>
        <w:t>Akutskola i grundskolan ska få lämnas över till en annan huvudman på entreprenad.</w:t>
      </w:r>
    </w:p>
    <w:p w14:paraId="35AAFE8B" w14:textId="77777777" w:rsidR="008510C4" w:rsidRPr="00A75DDD" w:rsidRDefault="008510C4" w:rsidP="008510C4">
      <w:pPr>
        <w:pStyle w:val="Liststycke"/>
        <w:numPr>
          <w:ilvl w:val="0"/>
          <w:numId w:val="12"/>
        </w:numPr>
        <w:rPr>
          <w:sz w:val="24"/>
          <w:szCs w:val="24"/>
        </w:rPr>
      </w:pPr>
      <w:r w:rsidRPr="00A75DDD">
        <w:rPr>
          <w:sz w:val="24"/>
          <w:szCs w:val="24"/>
        </w:rPr>
        <w:t>Möjligt med fler och längre avstängningar i grundskolan.</w:t>
      </w:r>
    </w:p>
    <w:p w14:paraId="7BF3EEB6" w14:textId="77777777" w:rsidR="008510C4" w:rsidRPr="00A75DDD" w:rsidRDefault="008510C4" w:rsidP="008510C4">
      <w:pPr>
        <w:pStyle w:val="Liststycke"/>
        <w:numPr>
          <w:ilvl w:val="0"/>
          <w:numId w:val="12"/>
        </w:numPr>
        <w:rPr>
          <w:sz w:val="24"/>
          <w:szCs w:val="24"/>
        </w:rPr>
      </w:pPr>
      <w:r w:rsidRPr="00A75DDD">
        <w:rPr>
          <w:sz w:val="24"/>
          <w:szCs w:val="24"/>
        </w:rPr>
        <w:t>En elev ska i vissa fall kunna nekas tillträde till skolan.</w:t>
      </w:r>
    </w:p>
    <w:p w14:paraId="6F4BDCAB" w14:textId="705B2410" w:rsidR="008510C4" w:rsidRPr="00A75DDD" w:rsidRDefault="008510C4" w:rsidP="00C3477E">
      <w:pPr>
        <w:pStyle w:val="Liststycke"/>
        <w:numPr>
          <w:ilvl w:val="0"/>
          <w:numId w:val="12"/>
        </w:numPr>
        <w:rPr>
          <w:sz w:val="24"/>
          <w:szCs w:val="24"/>
        </w:rPr>
      </w:pPr>
      <w:r w:rsidRPr="00A75DDD">
        <w:rPr>
          <w:sz w:val="24"/>
          <w:szCs w:val="24"/>
        </w:rPr>
        <w:t>Lärare ska kunna visa ut elever ur klassrummet utan att först ha uppmanat eleven att ändra sittbeteende, när elevens uppträdande har</w:t>
      </w:r>
      <w:r w:rsidR="00C3477E" w:rsidRPr="00A75DDD">
        <w:rPr>
          <w:sz w:val="24"/>
          <w:szCs w:val="24"/>
        </w:rPr>
        <w:t xml:space="preserve"> </w:t>
      </w:r>
      <w:r w:rsidRPr="00A75DDD">
        <w:rPr>
          <w:sz w:val="24"/>
          <w:szCs w:val="24"/>
        </w:rPr>
        <w:t>inneburit våld, hot eller kränkning.</w:t>
      </w:r>
    </w:p>
    <w:p w14:paraId="4C5D91F1" w14:textId="77777777" w:rsidR="008510C4" w:rsidRPr="00A75DDD" w:rsidRDefault="008510C4" w:rsidP="008510C4">
      <w:pPr>
        <w:pStyle w:val="Liststycke"/>
        <w:numPr>
          <w:ilvl w:val="0"/>
          <w:numId w:val="12"/>
        </w:numPr>
        <w:rPr>
          <w:sz w:val="24"/>
          <w:szCs w:val="24"/>
        </w:rPr>
      </w:pPr>
      <w:r w:rsidRPr="00A75DDD">
        <w:rPr>
          <w:sz w:val="24"/>
          <w:szCs w:val="24"/>
        </w:rPr>
        <w:t>Utvisning och kvarsittning ska inte behöva dokumenteras.</w:t>
      </w:r>
    </w:p>
    <w:p w14:paraId="3CB4B446" w14:textId="77777777" w:rsidR="008510C4" w:rsidRPr="00A75DDD" w:rsidRDefault="008510C4" w:rsidP="008510C4">
      <w:pPr>
        <w:pStyle w:val="Liststycke"/>
        <w:numPr>
          <w:ilvl w:val="0"/>
          <w:numId w:val="12"/>
        </w:numPr>
        <w:rPr>
          <w:sz w:val="24"/>
          <w:szCs w:val="24"/>
        </w:rPr>
      </w:pPr>
      <w:r w:rsidRPr="00A75DDD">
        <w:rPr>
          <w:sz w:val="24"/>
          <w:szCs w:val="24"/>
        </w:rPr>
        <w:t>Rektorn beslutar om skolans ordningsregler och de ska vara förankrade hos eleverna.</w:t>
      </w:r>
    </w:p>
    <w:p w14:paraId="7B74C694" w14:textId="77777777" w:rsidR="008510C4" w:rsidRPr="00A75DDD" w:rsidRDefault="008510C4" w:rsidP="008510C4">
      <w:pPr>
        <w:pStyle w:val="Liststycke"/>
        <w:numPr>
          <w:ilvl w:val="0"/>
          <w:numId w:val="12"/>
        </w:numPr>
        <w:rPr>
          <w:sz w:val="24"/>
          <w:szCs w:val="24"/>
        </w:rPr>
      </w:pPr>
      <w:r w:rsidRPr="00A75DDD">
        <w:rPr>
          <w:sz w:val="24"/>
          <w:szCs w:val="24"/>
        </w:rPr>
        <w:t>Reglerna ska innehålla en plan med konsekvenser om en elev bryter mot reglerna.</w:t>
      </w:r>
    </w:p>
    <w:p w14:paraId="49F32436" w14:textId="77777777" w:rsidR="008510C4" w:rsidRPr="00A75DDD" w:rsidRDefault="008510C4" w:rsidP="008510C4">
      <w:pPr>
        <w:pStyle w:val="Liststycke"/>
        <w:numPr>
          <w:ilvl w:val="0"/>
          <w:numId w:val="12"/>
        </w:numPr>
        <w:rPr>
          <w:sz w:val="24"/>
          <w:szCs w:val="24"/>
        </w:rPr>
      </w:pPr>
      <w:r w:rsidRPr="00A75DDD">
        <w:rPr>
          <w:sz w:val="24"/>
          <w:szCs w:val="24"/>
        </w:rPr>
        <w:t>Det ska bli ett krav att ha ett förväntansdokument som innehåller skolans regler, rutiner och förhållningssätt, samt information om vårdnadshavarnas ansvar.</w:t>
      </w:r>
    </w:p>
    <w:p w14:paraId="0FC0FC9E" w14:textId="77777777" w:rsidR="008510C4" w:rsidRPr="00A75DDD" w:rsidRDefault="008510C4" w:rsidP="008510C4">
      <w:pPr>
        <w:pStyle w:val="Liststycke"/>
        <w:numPr>
          <w:ilvl w:val="0"/>
          <w:numId w:val="12"/>
        </w:numPr>
        <w:rPr>
          <w:sz w:val="24"/>
          <w:szCs w:val="24"/>
        </w:rPr>
      </w:pPr>
      <w:r w:rsidRPr="00A75DDD">
        <w:rPr>
          <w:sz w:val="24"/>
          <w:szCs w:val="24"/>
        </w:rPr>
        <w:t xml:space="preserve">Huvudmannens och rektorns ansvar ska förtydligas i skollagen. Det ska bedrivas både ett förebyggande arbete för att skapa trygghet och </w:t>
      </w:r>
      <w:proofErr w:type="spellStart"/>
      <w:r w:rsidRPr="00A75DDD">
        <w:rPr>
          <w:sz w:val="24"/>
          <w:szCs w:val="24"/>
        </w:rPr>
        <w:t>studiero</w:t>
      </w:r>
      <w:proofErr w:type="spellEnd"/>
      <w:r w:rsidRPr="00A75DDD">
        <w:rPr>
          <w:sz w:val="24"/>
          <w:szCs w:val="24"/>
        </w:rPr>
        <w:t xml:space="preserve">, och ett arbete för att upprätthålla tryggheten och </w:t>
      </w:r>
      <w:proofErr w:type="spellStart"/>
      <w:r w:rsidRPr="00A75DDD">
        <w:rPr>
          <w:sz w:val="24"/>
          <w:szCs w:val="24"/>
        </w:rPr>
        <w:t>studieron</w:t>
      </w:r>
      <w:proofErr w:type="spellEnd"/>
      <w:r w:rsidRPr="00A75DDD">
        <w:rPr>
          <w:sz w:val="24"/>
          <w:szCs w:val="24"/>
        </w:rPr>
        <w:t>.</w:t>
      </w:r>
    </w:p>
    <w:p w14:paraId="79A7FA6F" w14:textId="77777777" w:rsidR="008510C4" w:rsidRPr="00A75DDD" w:rsidRDefault="008510C4" w:rsidP="008510C4">
      <w:pPr>
        <w:pStyle w:val="Liststycke"/>
        <w:numPr>
          <w:ilvl w:val="0"/>
          <w:numId w:val="12"/>
        </w:numPr>
        <w:rPr>
          <w:sz w:val="24"/>
          <w:szCs w:val="24"/>
        </w:rPr>
      </w:pPr>
      <w:r w:rsidRPr="00A75DDD">
        <w:rPr>
          <w:sz w:val="24"/>
          <w:szCs w:val="24"/>
        </w:rPr>
        <w:t>Stödundervisning ska införas i svenska, svenska som andraspråk och matematik. Det ska vara en tidig, intensiv och riktad stödinsats till de elever som behöver det.</w:t>
      </w:r>
    </w:p>
    <w:p w14:paraId="6777C708" w14:textId="66C294DB" w:rsidR="008510C4" w:rsidRPr="00A75DDD" w:rsidRDefault="008510C4" w:rsidP="00A75DDD">
      <w:pPr>
        <w:pStyle w:val="Liststycke"/>
        <w:numPr>
          <w:ilvl w:val="0"/>
          <w:numId w:val="12"/>
        </w:numPr>
        <w:rPr>
          <w:sz w:val="24"/>
          <w:szCs w:val="24"/>
        </w:rPr>
      </w:pPr>
      <w:r w:rsidRPr="00A75DDD">
        <w:rPr>
          <w:sz w:val="24"/>
          <w:szCs w:val="24"/>
        </w:rPr>
        <w:t>Standardiserade tester motsvarande enklare screening ska införas. Testerna ska identifiera elever som har behov av stöd i läs-, skriv- och matematikutveckling.</w:t>
      </w:r>
      <w:r w:rsidR="00A75DDD" w:rsidRPr="00A75DDD">
        <w:rPr>
          <w:sz w:val="24"/>
          <w:szCs w:val="24"/>
        </w:rPr>
        <w:t xml:space="preserve"> </w:t>
      </w:r>
      <w:r w:rsidRPr="00A75DDD">
        <w:rPr>
          <w:sz w:val="24"/>
          <w:szCs w:val="24"/>
        </w:rPr>
        <w:t>Testerna ska genomföras i årskurs1, 2, 3, 5 och 8.</w:t>
      </w:r>
    </w:p>
    <w:p w14:paraId="2CB98141" w14:textId="6FDBD10E" w:rsidR="008510C4" w:rsidRPr="00A75DDD" w:rsidRDefault="008510C4" w:rsidP="00C3477E">
      <w:pPr>
        <w:pStyle w:val="Liststycke"/>
        <w:numPr>
          <w:ilvl w:val="0"/>
          <w:numId w:val="12"/>
        </w:numPr>
        <w:rPr>
          <w:sz w:val="24"/>
          <w:szCs w:val="24"/>
        </w:rPr>
      </w:pPr>
      <w:r w:rsidRPr="00A75DDD">
        <w:rPr>
          <w:sz w:val="24"/>
          <w:szCs w:val="24"/>
        </w:rPr>
        <w:t>Elevers behov av särskilt stöd ska utredas tidigare och det ska bli enklare att ge</w:t>
      </w:r>
      <w:r w:rsidR="00C3477E" w:rsidRPr="00A75DDD">
        <w:rPr>
          <w:sz w:val="24"/>
          <w:szCs w:val="24"/>
        </w:rPr>
        <w:t xml:space="preserve"> </w:t>
      </w:r>
      <w:r w:rsidRPr="00A75DDD">
        <w:rPr>
          <w:sz w:val="24"/>
          <w:szCs w:val="24"/>
        </w:rPr>
        <w:t>särskilt stöd i en mindre undervisningsgrupp eller som enskild undervisning.</w:t>
      </w:r>
    </w:p>
    <w:p w14:paraId="397169CB" w14:textId="77777777" w:rsidR="00E70B21" w:rsidRPr="00A75DDD" w:rsidRDefault="008510C4" w:rsidP="00876FFB">
      <w:pPr>
        <w:pStyle w:val="Liststycke"/>
        <w:numPr>
          <w:ilvl w:val="0"/>
          <w:numId w:val="12"/>
        </w:numPr>
        <w:rPr>
          <w:sz w:val="24"/>
          <w:szCs w:val="24"/>
        </w:rPr>
      </w:pPr>
      <w:r w:rsidRPr="00A75DDD">
        <w:rPr>
          <w:sz w:val="24"/>
          <w:szCs w:val="24"/>
        </w:rPr>
        <w:t>Extra anpassningar avskaffas.</w:t>
      </w:r>
    </w:p>
    <w:p w14:paraId="6E6299E4" w14:textId="580E58CC" w:rsidR="00E70B21" w:rsidRDefault="008510C4" w:rsidP="00E70B21">
      <w:pPr>
        <w:pStyle w:val="Liststycke"/>
      </w:pPr>
      <w:r w:rsidRPr="00886173">
        <w:t xml:space="preserve">  </w:t>
      </w:r>
    </w:p>
    <w:p w14:paraId="37579C90" w14:textId="7027DEF5" w:rsidR="00E70B21" w:rsidRDefault="00E70B21" w:rsidP="00E70B21">
      <w:hyperlink r:id="rId7" w:history="1">
        <w:r w:rsidRPr="00F41EE8">
          <w:rPr>
            <w:rStyle w:val="Hyperlnk"/>
          </w:rPr>
          <w:t>https://www.regeringen.se/pressmeddelanden/2026/01/battre-forutsattningar-for-studiero-och-tidigt-stod-till-elever-i-skolan/</w:t>
        </w:r>
      </w:hyperlink>
    </w:p>
    <w:p w14:paraId="1CCBFA85" w14:textId="1FF495E3" w:rsidR="00E70B21" w:rsidRDefault="00E70B21" w:rsidP="00E70B21">
      <w:hyperlink r:id="rId8" w:history="1">
        <w:r w:rsidRPr="00F41EE8">
          <w:rPr>
            <w:rStyle w:val="Hyperlnk"/>
          </w:rPr>
          <w:t>https://www.regeringen.se/globalassets/regeringen/dokument/utbildningsdepartementet/presentationsbilder-fran-presstraff-den-28-januari-2026-om-trygghet-och-studiero-i-skolan.pdf</w:t>
        </w:r>
      </w:hyperlink>
    </w:p>
    <w:p w14:paraId="3552E3AC" w14:textId="77777777" w:rsidR="00E70B21" w:rsidRPr="00E70B21" w:rsidRDefault="00E70B21" w:rsidP="00E70B21"/>
    <w:p w14:paraId="1D0B2BDC" w14:textId="240BA917" w:rsidR="00876FFB" w:rsidRPr="000D6F9A" w:rsidRDefault="00876FFB" w:rsidP="00876FFB">
      <w:pPr>
        <w:rPr>
          <w:b/>
          <w:bCs/>
          <w:sz w:val="32"/>
          <w:szCs w:val="32"/>
        </w:rPr>
      </w:pPr>
      <w:r w:rsidRPr="000D6F9A">
        <w:rPr>
          <w:b/>
          <w:bCs/>
          <w:sz w:val="32"/>
          <w:szCs w:val="32"/>
        </w:rPr>
        <w:t>SOU: Rektorsutredningen klar</w:t>
      </w:r>
    </w:p>
    <w:p w14:paraId="509E67B2" w14:textId="77777777" w:rsidR="00876FFB" w:rsidRDefault="00876FFB" w:rsidP="00876FFB">
      <w:pPr>
        <w:rPr>
          <w:b/>
          <w:bCs/>
        </w:rPr>
      </w:pPr>
    </w:p>
    <w:p w14:paraId="7E3E2F36" w14:textId="77777777" w:rsidR="001D3714" w:rsidRDefault="00876FFB" w:rsidP="001D3714">
      <w:pPr>
        <w:rPr>
          <w:sz w:val="24"/>
          <w:szCs w:val="24"/>
        </w:rPr>
      </w:pPr>
      <w:r w:rsidRPr="001D3714">
        <w:rPr>
          <w:sz w:val="24"/>
          <w:szCs w:val="24"/>
        </w:rPr>
        <w:t xml:space="preserve">Rektorsutredningen SOU 2026:4 </w:t>
      </w:r>
      <w:r w:rsidR="001D3714">
        <w:rPr>
          <w:sz w:val="24"/>
          <w:szCs w:val="24"/>
        </w:rPr>
        <w:t>med</w:t>
      </w:r>
      <w:r w:rsidR="001D3714" w:rsidRPr="001D3714">
        <w:rPr>
          <w:sz w:val="24"/>
          <w:szCs w:val="24"/>
        </w:rPr>
        <w:t xml:space="preserve"> Marie-Hélène </w:t>
      </w:r>
      <w:proofErr w:type="spellStart"/>
      <w:r w:rsidR="001D3714" w:rsidRPr="001D3714">
        <w:rPr>
          <w:sz w:val="24"/>
          <w:szCs w:val="24"/>
        </w:rPr>
        <w:t>Ahnborg</w:t>
      </w:r>
      <w:proofErr w:type="spellEnd"/>
      <w:r w:rsidR="001D3714" w:rsidRPr="001D3714">
        <w:rPr>
          <w:sz w:val="24"/>
          <w:szCs w:val="24"/>
        </w:rPr>
        <w:t xml:space="preserve"> </w:t>
      </w:r>
      <w:r w:rsidR="001D3714">
        <w:rPr>
          <w:sz w:val="24"/>
          <w:szCs w:val="24"/>
        </w:rPr>
        <w:t>som</w:t>
      </w:r>
      <w:r w:rsidR="001D3714" w:rsidRPr="001D3714">
        <w:rPr>
          <w:sz w:val="24"/>
          <w:szCs w:val="24"/>
        </w:rPr>
        <w:t xml:space="preserve"> utredare </w:t>
      </w:r>
      <w:r w:rsidRPr="001D3714">
        <w:rPr>
          <w:sz w:val="24"/>
          <w:szCs w:val="24"/>
        </w:rPr>
        <w:t xml:space="preserve">har redovisat sina förslag. </w:t>
      </w:r>
    </w:p>
    <w:p w14:paraId="67FCEA28" w14:textId="6C1F0CE2" w:rsidR="00876FFB" w:rsidRPr="001D3714" w:rsidRDefault="00876FFB" w:rsidP="001D3714">
      <w:pPr>
        <w:rPr>
          <w:sz w:val="24"/>
          <w:szCs w:val="24"/>
        </w:rPr>
      </w:pPr>
      <w:r w:rsidRPr="001D3714">
        <w:rPr>
          <w:sz w:val="24"/>
          <w:szCs w:val="24"/>
        </w:rPr>
        <w:t>Utredningen föreslår bland annat:</w:t>
      </w:r>
    </w:p>
    <w:p w14:paraId="6CB00035" w14:textId="77777777" w:rsidR="00876FFB" w:rsidRPr="000D6F9A" w:rsidRDefault="00876FFB" w:rsidP="00876FFB">
      <w:pPr>
        <w:pStyle w:val="Liststycke"/>
        <w:numPr>
          <w:ilvl w:val="0"/>
          <w:numId w:val="11"/>
        </w:numPr>
        <w:rPr>
          <w:sz w:val="24"/>
          <w:szCs w:val="24"/>
        </w:rPr>
      </w:pPr>
      <w:r w:rsidRPr="000D6F9A">
        <w:rPr>
          <w:sz w:val="24"/>
          <w:szCs w:val="24"/>
        </w:rPr>
        <w:t>Rektorns pedagogiska ledarskap ska definieras i skollagen.</w:t>
      </w:r>
    </w:p>
    <w:p w14:paraId="3704DEE0" w14:textId="4613D09A" w:rsidR="00876FFB" w:rsidRPr="000D6F9A" w:rsidRDefault="00876FFB" w:rsidP="00876FFB">
      <w:pPr>
        <w:pStyle w:val="Liststycke"/>
        <w:numPr>
          <w:ilvl w:val="0"/>
          <w:numId w:val="11"/>
        </w:numPr>
        <w:rPr>
          <w:sz w:val="24"/>
          <w:szCs w:val="24"/>
        </w:rPr>
      </w:pPr>
      <w:r w:rsidRPr="000D6F9A">
        <w:rPr>
          <w:sz w:val="24"/>
          <w:szCs w:val="24"/>
        </w:rPr>
        <w:lastRenderedPageBreak/>
        <w:t>Rektorns ansvarsområde får inte vara mer omfattande än att rektorn kan utöva det pedagogiska ledarskapet</w:t>
      </w:r>
      <w:r w:rsidR="00DB7C19">
        <w:rPr>
          <w:sz w:val="24"/>
          <w:szCs w:val="24"/>
        </w:rPr>
        <w:t>.</w:t>
      </w:r>
    </w:p>
    <w:p w14:paraId="50E70753" w14:textId="77777777" w:rsidR="00876FFB" w:rsidRPr="000D6F9A" w:rsidRDefault="00876FFB" w:rsidP="00876FFB">
      <w:pPr>
        <w:pStyle w:val="Liststycke"/>
        <w:numPr>
          <w:ilvl w:val="0"/>
          <w:numId w:val="11"/>
        </w:numPr>
        <w:rPr>
          <w:sz w:val="24"/>
          <w:szCs w:val="24"/>
        </w:rPr>
      </w:pPr>
      <w:r w:rsidRPr="000D6F9A">
        <w:rPr>
          <w:sz w:val="24"/>
          <w:szCs w:val="24"/>
        </w:rPr>
        <w:t>Rektorns mandat att besluta om den inre organisationen, med avseende på biträdande rektorer och annat ledningsstöd, ska förtydligas i skollagen.</w:t>
      </w:r>
    </w:p>
    <w:p w14:paraId="4A10CDB9" w14:textId="32A62739" w:rsidR="00876FFB" w:rsidRPr="003F119C" w:rsidRDefault="00876FFB" w:rsidP="00876FFB">
      <w:pPr>
        <w:pStyle w:val="Liststycke"/>
        <w:numPr>
          <w:ilvl w:val="0"/>
          <w:numId w:val="11"/>
        </w:numPr>
        <w:rPr>
          <w:sz w:val="24"/>
          <w:szCs w:val="24"/>
        </w:rPr>
      </w:pPr>
      <w:r w:rsidRPr="000D6F9A">
        <w:rPr>
          <w:sz w:val="24"/>
          <w:szCs w:val="24"/>
        </w:rPr>
        <w:t>Rektorns pedagogiska ledarskap ska inte vara möjligt att delegera i sin helhet</w:t>
      </w:r>
      <w:r w:rsidR="001D3714">
        <w:rPr>
          <w:sz w:val="24"/>
          <w:szCs w:val="24"/>
        </w:rPr>
        <w:t>.</w:t>
      </w:r>
    </w:p>
    <w:p w14:paraId="01B1127E" w14:textId="77777777" w:rsidR="00876FFB" w:rsidRPr="003F119C" w:rsidRDefault="00876FFB" w:rsidP="00876FFB">
      <w:pPr>
        <w:pStyle w:val="Liststycke"/>
        <w:numPr>
          <w:ilvl w:val="0"/>
          <w:numId w:val="11"/>
        </w:numPr>
        <w:rPr>
          <w:sz w:val="24"/>
          <w:szCs w:val="24"/>
        </w:rPr>
      </w:pPr>
      <w:r w:rsidRPr="003F119C">
        <w:rPr>
          <w:sz w:val="24"/>
          <w:szCs w:val="24"/>
        </w:rPr>
        <w:t>Nya behörighetskrav för rektorer som innebär att endast den som har en lärarexamen, eller tidigare varit</w:t>
      </w:r>
      <w:r>
        <w:rPr>
          <w:sz w:val="24"/>
          <w:szCs w:val="24"/>
        </w:rPr>
        <w:t xml:space="preserve"> </w:t>
      </w:r>
      <w:r w:rsidRPr="003F119C">
        <w:rPr>
          <w:sz w:val="24"/>
          <w:szCs w:val="24"/>
        </w:rPr>
        <w:t>rektor och genomfört den särskilda befattningsutbildningen</w:t>
      </w:r>
      <w:r>
        <w:rPr>
          <w:sz w:val="24"/>
          <w:szCs w:val="24"/>
        </w:rPr>
        <w:t xml:space="preserve"> </w:t>
      </w:r>
      <w:r w:rsidRPr="003F119C">
        <w:rPr>
          <w:sz w:val="24"/>
          <w:szCs w:val="24"/>
        </w:rPr>
        <w:t>ska få anställas som rektor.</w:t>
      </w:r>
    </w:p>
    <w:p w14:paraId="011F2EEA" w14:textId="1AD6B6B5" w:rsidR="00876FFB" w:rsidRPr="003F119C" w:rsidRDefault="00876FFB" w:rsidP="00876FFB">
      <w:pPr>
        <w:pStyle w:val="Liststycke"/>
        <w:numPr>
          <w:ilvl w:val="0"/>
          <w:numId w:val="11"/>
        </w:numPr>
        <w:rPr>
          <w:sz w:val="24"/>
          <w:szCs w:val="24"/>
        </w:rPr>
      </w:pPr>
      <w:r w:rsidRPr="003F119C">
        <w:rPr>
          <w:sz w:val="24"/>
          <w:szCs w:val="24"/>
        </w:rPr>
        <w:t>En rektor ska inte samtidigt kunna vara skolchef</w:t>
      </w:r>
      <w:r w:rsidR="00DB7C19">
        <w:rPr>
          <w:sz w:val="24"/>
          <w:szCs w:val="24"/>
        </w:rPr>
        <w:t>.</w:t>
      </w:r>
    </w:p>
    <w:p w14:paraId="245770E6" w14:textId="3A2C06F6" w:rsidR="00876FFB" w:rsidRPr="003F119C" w:rsidRDefault="00876FFB" w:rsidP="00876FFB">
      <w:pPr>
        <w:pStyle w:val="Liststycke"/>
        <w:numPr>
          <w:ilvl w:val="0"/>
          <w:numId w:val="11"/>
        </w:numPr>
        <w:rPr>
          <w:sz w:val="24"/>
          <w:szCs w:val="24"/>
        </w:rPr>
      </w:pPr>
      <w:r w:rsidRPr="003F119C">
        <w:rPr>
          <w:sz w:val="24"/>
          <w:szCs w:val="24"/>
        </w:rPr>
        <w:t>Behörighetskrav och en statlig befattningsutbildning för skolchefer ska införas</w:t>
      </w:r>
      <w:r w:rsidR="00DB7C19">
        <w:rPr>
          <w:sz w:val="24"/>
          <w:szCs w:val="24"/>
        </w:rPr>
        <w:t>.</w:t>
      </w:r>
    </w:p>
    <w:p w14:paraId="4992E045" w14:textId="77777777" w:rsidR="00876FFB" w:rsidRPr="00E064DE" w:rsidRDefault="00876FFB" w:rsidP="00876FFB">
      <w:pPr>
        <w:rPr>
          <w:b/>
          <w:bCs/>
        </w:rPr>
      </w:pPr>
    </w:p>
    <w:p w14:paraId="22B29105" w14:textId="77777777" w:rsidR="00876FFB" w:rsidRDefault="00876FFB" w:rsidP="00876FFB">
      <w:hyperlink r:id="rId9" w:history="1">
        <w:r w:rsidRPr="00001086">
          <w:rPr>
            <w:rStyle w:val="Hyperlnk"/>
          </w:rPr>
          <w:t>https://www.regeringen.se/contentassets/5fd418e2d2a743e7b66ae0255f4ff25b/rektor-i-fokus--forutsattningar-for-ett-pedagogiskt-ledarskap-sou-20264.pdf</w:t>
        </w:r>
      </w:hyperlink>
    </w:p>
    <w:p w14:paraId="0CFB95A5" w14:textId="77777777" w:rsidR="00876FFB" w:rsidRDefault="00876FFB" w:rsidP="00BF2DD4">
      <w:pPr>
        <w:rPr>
          <w:b/>
          <w:bCs/>
          <w:sz w:val="32"/>
          <w:szCs w:val="32"/>
        </w:rPr>
      </w:pPr>
    </w:p>
    <w:p w14:paraId="5F9543DC" w14:textId="6C622A3F" w:rsidR="000109D2" w:rsidRPr="00BF2DD4" w:rsidRDefault="000109D2" w:rsidP="00BF2DD4">
      <w:pPr>
        <w:rPr>
          <w:b/>
          <w:bCs/>
          <w:sz w:val="32"/>
          <w:szCs w:val="32"/>
        </w:rPr>
      </w:pPr>
      <w:r w:rsidRPr="00BF2DD4">
        <w:rPr>
          <w:b/>
          <w:bCs/>
          <w:sz w:val="32"/>
          <w:szCs w:val="32"/>
        </w:rPr>
        <w:t>Regeringen</w:t>
      </w:r>
      <w:r w:rsidR="00BF2DD4" w:rsidRPr="00BF2DD4">
        <w:rPr>
          <w:b/>
          <w:bCs/>
          <w:sz w:val="32"/>
          <w:szCs w:val="32"/>
        </w:rPr>
        <w:t>:</w:t>
      </w:r>
      <w:r w:rsidRPr="00BF2DD4">
        <w:rPr>
          <w:b/>
          <w:bCs/>
          <w:sz w:val="32"/>
          <w:szCs w:val="32"/>
        </w:rPr>
        <w:t xml:space="preserve"> </w:t>
      </w:r>
      <w:r w:rsidR="00BF2DD4">
        <w:rPr>
          <w:b/>
          <w:bCs/>
          <w:sz w:val="32"/>
          <w:szCs w:val="32"/>
        </w:rPr>
        <w:t>Högre statsbidrag och nya regler för maxtaxan</w:t>
      </w:r>
    </w:p>
    <w:p w14:paraId="4C2C6488" w14:textId="2AE1F1CD" w:rsidR="000109D2" w:rsidRPr="00BF2DD4" w:rsidRDefault="00BF2DD4" w:rsidP="000109D2">
      <w:pPr>
        <w:spacing w:before="100" w:beforeAutospacing="1" w:after="420"/>
        <w:rPr>
          <w:color w:val="000000"/>
          <w:sz w:val="24"/>
          <w:szCs w:val="24"/>
        </w:rPr>
      </w:pPr>
      <w:r w:rsidRPr="00BF2DD4">
        <w:rPr>
          <w:color w:val="000000"/>
          <w:sz w:val="24"/>
          <w:szCs w:val="24"/>
        </w:rPr>
        <w:t xml:space="preserve">Regeringen har beslutat om en förändring i förordningen om statsbidrag till kommuner som tillämpar maxtaxa inom förskola och fritidshem. Det som ändras är hur höga avgifter kommunerna får ta ut, beroende på hushållens inkomster och antalet syskon som deltar i förskola eller fritidshem. För att kompensera kommunerna för de lägre intäkterna förstärks statsbidraget för maxtaxa med 1 miljard kronor för 2026. </w:t>
      </w:r>
    </w:p>
    <w:p w14:paraId="3B864276" w14:textId="7543D6FB" w:rsidR="000109D2" w:rsidRDefault="000109D2" w:rsidP="000109D2">
      <w:hyperlink r:id="rId10" w:history="1">
        <w:r w:rsidRPr="00D040C6">
          <w:rPr>
            <w:rStyle w:val="Hyperlnk"/>
          </w:rPr>
          <w:t>https://www.regeringen.se/pressmeddelanden/2026/01/regeringen-sanker-avgiften-for-forskolan/</w:t>
        </w:r>
      </w:hyperlink>
    </w:p>
    <w:p w14:paraId="389D3396" w14:textId="77777777" w:rsidR="000109D2" w:rsidRDefault="000109D2" w:rsidP="000109D2"/>
    <w:p w14:paraId="383D10A5" w14:textId="4F02F0B6" w:rsidR="00BF2DD4" w:rsidRPr="00906F9E" w:rsidRDefault="00BF2DD4" w:rsidP="000109D2">
      <w:pPr>
        <w:rPr>
          <w:b/>
          <w:bCs/>
          <w:sz w:val="32"/>
          <w:szCs w:val="32"/>
        </w:rPr>
      </w:pPr>
      <w:r w:rsidRPr="00906F9E">
        <w:rPr>
          <w:b/>
          <w:bCs/>
          <w:sz w:val="32"/>
          <w:szCs w:val="32"/>
        </w:rPr>
        <w:t xml:space="preserve">Regeringen: Offentlighetsprincipen införs för fristående skolor </w:t>
      </w:r>
      <w:r w:rsidR="00906F9E">
        <w:rPr>
          <w:b/>
          <w:bCs/>
          <w:sz w:val="32"/>
          <w:szCs w:val="32"/>
        </w:rPr>
        <w:t xml:space="preserve">men </w:t>
      </w:r>
      <w:r w:rsidR="00906F9E" w:rsidRPr="00906F9E">
        <w:rPr>
          <w:b/>
          <w:bCs/>
          <w:sz w:val="32"/>
          <w:szCs w:val="32"/>
        </w:rPr>
        <w:t xml:space="preserve">mindre huvudmän </w:t>
      </w:r>
      <w:r w:rsidR="00906F9E">
        <w:rPr>
          <w:b/>
          <w:bCs/>
          <w:sz w:val="32"/>
          <w:szCs w:val="32"/>
        </w:rPr>
        <w:t>får</w:t>
      </w:r>
      <w:r w:rsidRPr="00906F9E">
        <w:rPr>
          <w:b/>
          <w:bCs/>
          <w:sz w:val="32"/>
          <w:szCs w:val="32"/>
        </w:rPr>
        <w:t xml:space="preserve"> lättandsregler </w:t>
      </w:r>
    </w:p>
    <w:p w14:paraId="73D5FEC5" w14:textId="77777777" w:rsidR="00BF2DD4" w:rsidRPr="00906F9E" w:rsidRDefault="00BF2DD4" w:rsidP="000109D2">
      <w:pPr>
        <w:rPr>
          <w:b/>
          <w:bCs/>
          <w:sz w:val="32"/>
          <w:szCs w:val="32"/>
        </w:rPr>
      </w:pPr>
    </w:p>
    <w:p w14:paraId="57CA5CF8" w14:textId="77777777" w:rsidR="00BF2DD4" w:rsidRPr="00A54171" w:rsidRDefault="00BF2DD4" w:rsidP="00BF2DD4">
      <w:pPr>
        <w:rPr>
          <w:sz w:val="24"/>
          <w:szCs w:val="24"/>
        </w:rPr>
      </w:pPr>
      <w:r w:rsidRPr="00A54171">
        <w:rPr>
          <w:sz w:val="24"/>
          <w:szCs w:val="24"/>
        </w:rPr>
        <w:t>I en lagrådsremiss föreslår Regeringen att offentlighetsprincipen ska gälla för fristående skolor men med ett par lättnadsregler för huvudmän som totalt har 340 elever i grund- och gymnasieskola och 100 elever i förskolan.</w:t>
      </w:r>
    </w:p>
    <w:p w14:paraId="21B0BA0E" w14:textId="77777777" w:rsidR="00BF2DD4" w:rsidRPr="00A54171" w:rsidRDefault="00BF2DD4" w:rsidP="00BF2DD4">
      <w:pPr>
        <w:rPr>
          <w:sz w:val="24"/>
          <w:szCs w:val="24"/>
        </w:rPr>
      </w:pPr>
    </w:p>
    <w:p w14:paraId="393DB8FF" w14:textId="77777777" w:rsidR="00A75DDD" w:rsidRDefault="00BF2DD4" w:rsidP="00BF2DD4">
      <w:pPr>
        <w:rPr>
          <w:sz w:val="24"/>
          <w:szCs w:val="24"/>
        </w:rPr>
      </w:pPr>
      <w:r w:rsidRPr="00A54171">
        <w:rPr>
          <w:sz w:val="24"/>
          <w:szCs w:val="24"/>
        </w:rPr>
        <w:t>För mindre huvudmän gäller inte registreringsskyldigheten enligt offentlighets- och sekretesslagen. De ska i stället hålla allmänna handlingar ordnade så att det utan svårighet kan konstateras vilka handlingar som kommer in eller upprättas. Allmänna handlingar som uppenbart är av ringa betydelse för verksamheten ska dock inte behöva hållas ordnade.</w:t>
      </w:r>
      <w:r w:rsidR="00906F9E" w:rsidRPr="00A54171">
        <w:rPr>
          <w:sz w:val="24"/>
          <w:szCs w:val="24"/>
        </w:rPr>
        <w:t xml:space="preserve"> </w:t>
      </w:r>
    </w:p>
    <w:p w14:paraId="5AC9A875" w14:textId="77777777" w:rsidR="00A75DDD" w:rsidRDefault="00A75DDD" w:rsidP="00BF2DD4">
      <w:pPr>
        <w:rPr>
          <w:sz w:val="24"/>
          <w:szCs w:val="24"/>
        </w:rPr>
      </w:pPr>
    </w:p>
    <w:p w14:paraId="40AD2C5D" w14:textId="0FEEE4BC" w:rsidR="00BF2DD4" w:rsidRPr="00A54171" w:rsidRDefault="00906F9E" w:rsidP="00BF2DD4">
      <w:pPr>
        <w:rPr>
          <w:sz w:val="24"/>
          <w:szCs w:val="24"/>
        </w:rPr>
      </w:pPr>
      <w:r w:rsidRPr="00A54171">
        <w:rPr>
          <w:sz w:val="24"/>
          <w:szCs w:val="24"/>
        </w:rPr>
        <w:t xml:space="preserve">För </w:t>
      </w:r>
      <w:r w:rsidR="00BF2DD4" w:rsidRPr="00A54171">
        <w:rPr>
          <w:sz w:val="24"/>
          <w:szCs w:val="24"/>
        </w:rPr>
        <w:t xml:space="preserve">mindre huvudmän </w:t>
      </w:r>
      <w:r w:rsidRPr="00A54171">
        <w:rPr>
          <w:sz w:val="24"/>
          <w:szCs w:val="24"/>
        </w:rPr>
        <w:t xml:space="preserve">gäller också att de </w:t>
      </w:r>
      <w:r w:rsidR="00BF2DD4" w:rsidRPr="00A54171">
        <w:rPr>
          <w:sz w:val="24"/>
          <w:szCs w:val="24"/>
        </w:rPr>
        <w:t>ska behandla en begäran att få ta del av en allmän handling inom den tid som är rimlig med hänsyn till det som begäran omfattar, verksamhetens omfattning och organisation samt andra särskilda omständigheter.</w:t>
      </w:r>
    </w:p>
    <w:p w14:paraId="403CC8C0" w14:textId="5F6B5609" w:rsidR="000109D2" w:rsidRPr="00906F9E" w:rsidRDefault="00BF2DD4" w:rsidP="00906F9E">
      <w:r w:rsidRPr="00D037FE">
        <w:t xml:space="preserve"> </w:t>
      </w:r>
    </w:p>
    <w:p w14:paraId="497147F2" w14:textId="7AEF1B77" w:rsidR="000109D2" w:rsidRDefault="00906F9E" w:rsidP="000109D2">
      <w:pPr>
        <w:pStyle w:val="ingress"/>
        <w:spacing w:before="0" w:beforeAutospacing="0" w:after="336" w:afterAutospacing="0"/>
        <w:rPr>
          <w:color w:val="000000"/>
          <w:sz w:val="20"/>
          <w:szCs w:val="20"/>
        </w:rPr>
      </w:pPr>
      <w:hyperlink r:id="rId11" w:history="1">
        <w:r w:rsidRPr="009905AD">
          <w:rPr>
            <w:rStyle w:val="Hyperlnk"/>
            <w:sz w:val="20"/>
            <w:szCs w:val="20"/>
          </w:rPr>
          <w:t>https://www.regeringen.se/pressmeddelanden/2026/01/regeringen-foreslar-att-offentlighetsprincipen-infors-for-fristaende-skolor/</w:t>
        </w:r>
      </w:hyperlink>
    </w:p>
    <w:p w14:paraId="7B1D6BD7" w14:textId="77777777" w:rsidR="00A75DDD" w:rsidRDefault="00A75DDD" w:rsidP="00A54171">
      <w:pPr>
        <w:rPr>
          <w:b/>
          <w:bCs/>
          <w:sz w:val="32"/>
          <w:szCs w:val="32"/>
        </w:rPr>
      </w:pPr>
    </w:p>
    <w:p w14:paraId="6935B4B3" w14:textId="77777777" w:rsidR="00A75DDD" w:rsidRDefault="00A75DDD" w:rsidP="00A54171">
      <w:pPr>
        <w:rPr>
          <w:b/>
          <w:bCs/>
          <w:sz w:val="32"/>
          <w:szCs w:val="32"/>
        </w:rPr>
      </w:pPr>
    </w:p>
    <w:p w14:paraId="560EF83B" w14:textId="32BF1FDA" w:rsidR="000109D2" w:rsidRDefault="000109D2" w:rsidP="00A54171">
      <w:pPr>
        <w:rPr>
          <w:b/>
          <w:bCs/>
          <w:sz w:val="32"/>
          <w:szCs w:val="32"/>
        </w:rPr>
      </w:pPr>
      <w:r w:rsidRPr="00A54171">
        <w:rPr>
          <w:b/>
          <w:bCs/>
          <w:sz w:val="32"/>
          <w:szCs w:val="32"/>
        </w:rPr>
        <w:lastRenderedPageBreak/>
        <w:t xml:space="preserve">SOU: </w:t>
      </w:r>
      <w:r w:rsidR="00A54171">
        <w:rPr>
          <w:b/>
          <w:bCs/>
          <w:sz w:val="32"/>
          <w:szCs w:val="32"/>
        </w:rPr>
        <w:t>U</w:t>
      </w:r>
      <w:r w:rsidRPr="00A54171">
        <w:rPr>
          <w:b/>
          <w:bCs/>
          <w:sz w:val="32"/>
          <w:szCs w:val="32"/>
        </w:rPr>
        <w:t>tredning om vinst i skolan</w:t>
      </w:r>
      <w:r w:rsidR="00B13707">
        <w:rPr>
          <w:b/>
          <w:bCs/>
          <w:sz w:val="32"/>
          <w:szCs w:val="32"/>
        </w:rPr>
        <w:t xml:space="preserve"> presenterad</w:t>
      </w:r>
    </w:p>
    <w:p w14:paraId="1409E43B" w14:textId="77777777" w:rsidR="00B13707" w:rsidRDefault="00B13707" w:rsidP="00A54171">
      <w:pPr>
        <w:rPr>
          <w:sz w:val="24"/>
          <w:szCs w:val="24"/>
        </w:rPr>
      </w:pPr>
    </w:p>
    <w:p w14:paraId="389627A4" w14:textId="7AC2B5BE" w:rsidR="00B13707" w:rsidRPr="00C0450D" w:rsidRDefault="00B13707" w:rsidP="00A54171">
      <w:pPr>
        <w:rPr>
          <w:sz w:val="24"/>
          <w:szCs w:val="24"/>
        </w:rPr>
      </w:pPr>
      <w:r w:rsidRPr="00C0450D">
        <w:rPr>
          <w:sz w:val="24"/>
          <w:szCs w:val="24"/>
        </w:rPr>
        <w:t xml:space="preserve">Utredningen SOU 2025:123 </w:t>
      </w:r>
      <w:r w:rsidR="00DB7C19">
        <w:rPr>
          <w:sz w:val="24"/>
          <w:szCs w:val="24"/>
        </w:rPr>
        <w:t xml:space="preserve">med Joakim Stymne som utredare har lämnat sitt slutbetänkande. Utredningen </w:t>
      </w:r>
      <w:r w:rsidRPr="00C0450D">
        <w:rPr>
          <w:sz w:val="24"/>
          <w:szCs w:val="24"/>
        </w:rPr>
        <w:t>föreslår bland annat</w:t>
      </w:r>
      <w:r w:rsidR="00C0450D" w:rsidRPr="00C0450D">
        <w:rPr>
          <w:sz w:val="24"/>
          <w:szCs w:val="24"/>
        </w:rPr>
        <w:t>:</w:t>
      </w:r>
      <w:r w:rsidRPr="00C0450D">
        <w:rPr>
          <w:sz w:val="24"/>
          <w:szCs w:val="24"/>
        </w:rPr>
        <w:t xml:space="preserve"> </w:t>
      </w:r>
    </w:p>
    <w:p w14:paraId="737B968B" w14:textId="3C86BCF9" w:rsidR="00B13707" w:rsidRPr="00C0450D" w:rsidRDefault="00C0450D" w:rsidP="00C0450D">
      <w:pPr>
        <w:pStyle w:val="Liststycke"/>
        <w:numPr>
          <w:ilvl w:val="0"/>
          <w:numId w:val="11"/>
        </w:numPr>
        <w:rPr>
          <w:sz w:val="24"/>
          <w:szCs w:val="24"/>
        </w:rPr>
      </w:pPr>
      <w:r w:rsidRPr="00C0450D">
        <w:rPr>
          <w:sz w:val="24"/>
          <w:szCs w:val="24"/>
        </w:rPr>
        <w:t>A</w:t>
      </w:r>
      <w:r w:rsidR="00B13707" w:rsidRPr="00C0450D">
        <w:rPr>
          <w:sz w:val="24"/>
          <w:szCs w:val="24"/>
        </w:rPr>
        <w:t>ktörer inom skolväsendet som varit föremål för ingripande av</w:t>
      </w:r>
    </w:p>
    <w:p w14:paraId="674B35C6" w14:textId="77777777" w:rsidR="00B13707" w:rsidRPr="00C0450D" w:rsidRDefault="00B13707" w:rsidP="00C0450D">
      <w:pPr>
        <w:pStyle w:val="Liststycke"/>
        <w:rPr>
          <w:sz w:val="24"/>
          <w:szCs w:val="24"/>
        </w:rPr>
      </w:pPr>
      <w:r w:rsidRPr="00C0450D">
        <w:rPr>
          <w:sz w:val="24"/>
          <w:szCs w:val="24"/>
        </w:rPr>
        <w:t>en tillsynsmyndighet får under viss tid därefter inte utöka sin</w:t>
      </w:r>
    </w:p>
    <w:p w14:paraId="3FC06BAE" w14:textId="187EAD01" w:rsidR="00B13707" w:rsidRPr="00C0450D" w:rsidRDefault="00B13707" w:rsidP="00C0450D">
      <w:pPr>
        <w:pStyle w:val="Liststycke"/>
        <w:rPr>
          <w:sz w:val="24"/>
          <w:szCs w:val="24"/>
        </w:rPr>
      </w:pPr>
      <w:r w:rsidRPr="00C0450D">
        <w:rPr>
          <w:sz w:val="24"/>
          <w:szCs w:val="24"/>
        </w:rPr>
        <w:t>verksamhet.</w:t>
      </w:r>
    </w:p>
    <w:p w14:paraId="16E3BF8F" w14:textId="4A915295" w:rsidR="00C0450D" w:rsidRPr="00C0450D" w:rsidRDefault="00C0450D" w:rsidP="00C0450D">
      <w:pPr>
        <w:pStyle w:val="Liststycke"/>
        <w:numPr>
          <w:ilvl w:val="0"/>
          <w:numId w:val="11"/>
        </w:numPr>
        <w:rPr>
          <w:sz w:val="24"/>
          <w:szCs w:val="24"/>
        </w:rPr>
      </w:pPr>
      <w:r w:rsidRPr="00C0450D">
        <w:rPr>
          <w:sz w:val="24"/>
          <w:szCs w:val="24"/>
        </w:rPr>
        <w:t>Utredningen föreslår skärpta krav för att få starta eller utöka en</w:t>
      </w:r>
    </w:p>
    <w:p w14:paraId="3A38918A" w14:textId="04682032" w:rsidR="00C0450D" w:rsidRPr="00C0450D" w:rsidRDefault="00C0450D" w:rsidP="00C0450D">
      <w:pPr>
        <w:pStyle w:val="Liststycke"/>
        <w:rPr>
          <w:sz w:val="24"/>
          <w:szCs w:val="24"/>
        </w:rPr>
      </w:pPr>
      <w:r w:rsidRPr="00C0450D">
        <w:rPr>
          <w:sz w:val="24"/>
          <w:szCs w:val="24"/>
        </w:rPr>
        <w:t>förskola eller skola. Det ska inte vara möjligt att kringgå dessa krav genom att förvärva en skola.</w:t>
      </w:r>
    </w:p>
    <w:p w14:paraId="218FBDF1" w14:textId="690A0023" w:rsidR="00B13707" w:rsidRPr="00C0450D" w:rsidRDefault="00C0450D" w:rsidP="00A54171">
      <w:pPr>
        <w:pStyle w:val="Liststycke"/>
        <w:numPr>
          <w:ilvl w:val="0"/>
          <w:numId w:val="11"/>
        </w:numPr>
        <w:rPr>
          <w:sz w:val="24"/>
          <w:szCs w:val="24"/>
        </w:rPr>
      </w:pPr>
      <w:r w:rsidRPr="00C0450D">
        <w:rPr>
          <w:sz w:val="24"/>
          <w:szCs w:val="24"/>
        </w:rPr>
        <w:t xml:space="preserve">Utredningen förslår också fler villkor som ska vara </w:t>
      </w:r>
      <w:r>
        <w:rPr>
          <w:sz w:val="24"/>
          <w:szCs w:val="24"/>
        </w:rPr>
        <w:t>uppfyllda</w:t>
      </w:r>
      <w:r w:rsidRPr="00C0450D">
        <w:rPr>
          <w:sz w:val="24"/>
          <w:szCs w:val="24"/>
        </w:rPr>
        <w:t xml:space="preserve"> för att få ett tillstånd. </w:t>
      </w:r>
    </w:p>
    <w:p w14:paraId="4017A275" w14:textId="77777777" w:rsidR="000109D2" w:rsidRDefault="000109D2" w:rsidP="00C0450D">
      <w:pPr>
        <w:spacing w:before="100" w:beforeAutospacing="1"/>
      </w:pPr>
      <w:hyperlink r:id="rId12" w:history="1">
        <w:r>
          <w:rPr>
            <w:rStyle w:val="Hyperlnk"/>
            <w:rFonts w:eastAsiaTheme="majorEastAsia"/>
            <w:color w:val="0059A8"/>
            <w:u w:val="none"/>
          </w:rPr>
          <w:t>Presentationsbilder från pressträff den 9 januari 2026 om skärpta villkor för friskolesektorn (</w:t>
        </w:r>
        <w:proofErr w:type="spellStart"/>
        <w:r>
          <w:rPr>
            <w:rStyle w:val="Hyperlnk"/>
            <w:rFonts w:eastAsiaTheme="majorEastAsia"/>
            <w:color w:val="0059A8"/>
            <w:u w:val="none"/>
          </w:rPr>
          <w:t>pdf</w:t>
        </w:r>
        <w:proofErr w:type="spellEnd"/>
        <w:r>
          <w:rPr>
            <w:rStyle w:val="Hyperlnk"/>
            <w:rFonts w:eastAsiaTheme="majorEastAsia"/>
            <w:color w:val="0059A8"/>
            <w:u w:val="none"/>
          </w:rPr>
          <w:t xml:space="preserve"> 571 </w:t>
        </w:r>
        <w:proofErr w:type="spellStart"/>
        <w:r>
          <w:rPr>
            <w:rStyle w:val="Hyperlnk"/>
            <w:rFonts w:eastAsiaTheme="majorEastAsia"/>
            <w:color w:val="0059A8"/>
            <w:u w:val="none"/>
          </w:rPr>
          <w:t>kB</w:t>
        </w:r>
        <w:proofErr w:type="spellEnd"/>
        <w:r>
          <w:rPr>
            <w:rStyle w:val="Hyperlnk"/>
            <w:rFonts w:eastAsiaTheme="majorEastAsia"/>
            <w:color w:val="0059A8"/>
            <w:u w:val="none"/>
          </w:rPr>
          <w:t>)</w:t>
        </w:r>
      </w:hyperlink>
    </w:p>
    <w:p w14:paraId="65C0428F" w14:textId="77777777" w:rsidR="000109D2" w:rsidRDefault="000109D2" w:rsidP="000109D2"/>
    <w:p w14:paraId="087FC5F6" w14:textId="31655CAA" w:rsidR="000109D2" w:rsidRDefault="000109D2">
      <w:hyperlink r:id="rId13" w:history="1">
        <w:r>
          <w:rPr>
            <w:rStyle w:val="Hyperlnk"/>
            <w:rFonts w:ascii="Helvetica" w:eastAsiaTheme="majorEastAsia" w:hAnsi="Helvetica"/>
            <w:color w:val="0059A8"/>
            <w:u w:val="none"/>
          </w:rPr>
          <w:t>SOU 2025:123 Skärpta villkor för friskolesektorn – ytterligare förslag</w:t>
        </w:r>
      </w:hyperlink>
    </w:p>
    <w:p w14:paraId="7F13C05D" w14:textId="77777777" w:rsidR="00C0450D" w:rsidRDefault="00C0450D" w:rsidP="00C0450D"/>
    <w:p w14:paraId="44B7222D" w14:textId="793C3560" w:rsidR="000109D2" w:rsidRDefault="00C0450D" w:rsidP="00C0450D">
      <w:pPr>
        <w:rPr>
          <w:b/>
          <w:bCs/>
          <w:sz w:val="32"/>
          <w:szCs w:val="32"/>
        </w:rPr>
      </w:pPr>
      <w:r w:rsidRPr="00C0450D">
        <w:rPr>
          <w:b/>
          <w:bCs/>
          <w:sz w:val="32"/>
          <w:szCs w:val="32"/>
        </w:rPr>
        <w:t>Regeringen: Nya läroplaner på gång</w:t>
      </w:r>
    </w:p>
    <w:p w14:paraId="31D97380" w14:textId="77777777" w:rsidR="007D4569" w:rsidRPr="007D4569" w:rsidRDefault="007D4569" w:rsidP="00C0450D">
      <w:pPr>
        <w:rPr>
          <w:b/>
          <w:bCs/>
          <w:color w:val="4C4C4C"/>
          <w:sz w:val="24"/>
          <w:szCs w:val="24"/>
        </w:rPr>
      </w:pPr>
    </w:p>
    <w:p w14:paraId="5D0DEAFB" w14:textId="455C19F6" w:rsidR="000109D2" w:rsidRDefault="000109D2" w:rsidP="00C0450D">
      <w:pPr>
        <w:rPr>
          <w:sz w:val="24"/>
          <w:szCs w:val="24"/>
        </w:rPr>
      </w:pPr>
      <w:r w:rsidRPr="00C0450D">
        <w:rPr>
          <w:sz w:val="24"/>
          <w:szCs w:val="24"/>
        </w:rPr>
        <w:t>Regeringen går vidare med Läroplansutredningens förslag och ger Skolverket i uppdrag att ta fram förslag till nya läroplaner för grundskolan, anpassade grundskolan, specialskolan och sameskolan. De nya läroplanerna ska ha en tydligare kunskapsinriktning där grundläggande kunskaper och färdigheter betonas, särskilt i de yngre åldrarna.</w:t>
      </w:r>
    </w:p>
    <w:p w14:paraId="1899C626" w14:textId="77777777" w:rsidR="00C0450D" w:rsidRPr="00C0450D" w:rsidRDefault="00C0450D" w:rsidP="00C0450D">
      <w:pPr>
        <w:rPr>
          <w:sz w:val="24"/>
          <w:szCs w:val="24"/>
        </w:rPr>
      </w:pPr>
    </w:p>
    <w:p w14:paraId="6A5917B2" w14:textId="2248C43B" w:rsidR="000109D2" w:rsidRDefault="00C0450D" w:rsidP="00C0450D">
      <w:pPr>
        <w:rPr>
          <w:sz w:val="24"/>
          <w:szCs w:val="24"/>
        </w:rPr>
      </w:pPr>
      <w:r w:rsidRPr="00C0450D">
        <w:rPr>
          <w:sz w:val="24"/>
          <w:szCs w:val="24"/>
        </w:rPr>
        <w:t>”</w:t>
      </w:r>
      <w:r w:rsidR="000109D2" w:rsidRPr="00C0450D">
        <w:rPr>
          <w:sz w:val="24"/>
          <w:szCs w:val="24"/>
        </w:rPr>
        <w:t>I uppdraget till Skolverket ingår att läroplanerna ska vara tydligt inriktade på tillförlitliga och mer beständiga kunskaper. Kursplanerna ska bli tydligare och det ska bland annat mer precist framgå vad som ska behandlas i undervisningen, vad eleverna ska lära sig och när de ska göra det. De ska även bli bättre anpassade efter barns kognitiva utveckling och ha en tydligare progression mellan årskurserna. Undervisningsstrategier ska ge lärarna vägledning för att planera och genomföra undervisningen utifrån vetenskaplig grund och beprövad erfarenhet. I uppdraget ingår också att genomföra implementeringsinsatser.</w:t>
      </w:r>
      <w:r w:rsidRPr="00C0450D">
        <w:rPr>
          <w:sz w:val="24"/>
          <w:szCs w:val="24"/>
        </w:rPr>
        <w:t>”</w:t>
      </w:r>
    </w:p>
    <w:p w14:paraId="3DC0020D" w14:textId="77777777" w:rsidR="00C0450D" w:rsidRPr="00C0450D" w:rsidRDefault="00C0450D" w:rsidP="00C0450D">
      <w:pPr>
        <w:rPr>
          <w:sz w:val="24"/>
          <w:szCs w:val="24"/>
        </w:rPr>
      </w:pPr>
    </w:p>
    <w:p w14:paraId="4A21EBED" w14:textId="1E50BFC4" w:rsidR="000109D2" w:rsidRPr="00C0450D" w:rsidRDefault="00C0450D" w:rsidP="00C0450D">
      <w:pPr>
        <w:rPr>
          <w:sz w:val="24"/>
          <w:szCs w:val="24"/>
        </w:rPr>
      </w:pPr>
      <w:r>
        <w:rPr>
          <w:sz w:val="24"/>
          <w:szCs w:val="24"/>
        </w:rPr>
        <w:t>Uppdraget ska redovisas</w:t>
      </w:r>
      <w:r w:rsidR="000109D2" w:rsidRPr="00C0450D">
        <w:rPr>
          <w:sz w:val="24"/>
          <w:szCs w:val="24"/>
        </w:rPr>
        <w:t xml:space="preserve"> senast den 31 mars 2027. De nya läroplanerna planeras att införas i samband med att grundskolan blir tioårig från hösten 2028.</w:t>
      </w:r>
    </w:p>
    <w:p w14:paraId="2AA1A4F9" w14:textId="77777777" w:rsidR="00C0450D" w:rsidRPr="00C0450D" w:rsidRDefault="00C0450D" w:rsidP="00C0450D">
      <w:pPr>
        <w:rPr>
          <w:sz w:val="24"/>
          <w:szCs w:val="24"/>
        </w:rPr>
      </w:pPr>
    </w:p>
    <w:p w14:paraId="276F98C0" w14:textId="0AEE575D" w:rsidR="00C0450D" w:rsidRDefault="00211E4B" w:rsidP="005574A4">
      <w:hyperlink r:id="rId14" w:history="1">
        <w:r w:rsidRPr="00C0450D">
          <w:rPr>
            <w:rStyle w:val="Hyperlnk"/>
          </w:rPr>
          <w:t>https://www.regeringen.se/pressmeddelanden/2025/12/uppdrag-om-nya-laroplaner-med-en-tydligare-kunskapsinriktning/</w:t>
        </w:r>
      </w:hyperlink>
    </w:p>
    <w:p w14:paraId="5CBADD5B" w14:textId="77777777" w:rsidR="005574A4" w:rsidRPr="005574A4" w:rsidRDefault="005574A4" w:rsidP="005574A4"/>
    <w:p w14:paraId="32FCC717" w14:textId="09186C7E" w:rsidR="00A072F9" w:rsidRDefault="00A072F9" w:rsidP="00A072F9">
      <w:pPr>
        <w:rPr>
          <w:b/>
          <w:bCs/>
          <w:sz w:val="32"/>
          <w:szCs w:val="32"/>
        </w:rPr>
      </w:pPr>
      <w:r w:rsidRPr="00A072F9">
        <w:rPr>
          <w:b/>
          <w:bCs/>
          <w:sz w:val="32"/>
          <w:szCs w:val="32"/>
        </w:rPr>
        <w:t xml:space="preserve">Regeringen: </w:t>
      </w:r>
      <w:r w:rsidR="00BA5C83">
        <w:rPr>
          <w:b/>
          <w:bCs/>
          <w:sz w:val="32"/>
          <w:szCs w:val="32"/>
        </w:rPr>
        <w:t>L</w:t>
      </w:r>
      <w:r w:rsidR="00211E4B" w:rsidRPr="00A072F9">
        <w:rPr>
          <w:b/>
          <w:bCs/>
          <w:sz w:val="32"/>
          <w:szCs w:val="32"/>
        </w:rPr>
        <w:t>ärarutbildning</w:t>
      </w:r>
      <w:r>
        <w:rPr>
          <w:b/>
          <w:bCs/>
          <w:sz w:val="32"/>
          <w:szCs w:val="32"/>
        </w:rPr>
        <w:t>en</w:t>
      </w:r>
      <w:r w:rsidRPr="00A072F9">
        <w:rPr>
          <w:b/>
          <w:bCs/>
          <w:sz w:val="32"/>
          <w:szCs w:val="32"/>
        </w:rPr>
        <w:t xml:space="preserve"> ska </w:t>
      </w:r>
      <w:r>
        <w:rPr>
          <w:b/>
          <w:bCs/>
          <w:sz w:val="32"/>
          <w:szCs w:val="32"/>
        </w:rPr>
        <w:t>reformeras</w:t>
      </w:r>
    </w:p>
    <w:p w14:paraId="0E5BFCE6" w14:textId="77777777" w:rsidR="00A072F9" w:rsidRPr="007D4569" w:rsidRDefault="00A072F9" w:rsidP="00A072F9">
      <w:pPr>
        <w:rPr>
          <w:b/>
          <w:bCs/>
          <w:sz w:val="24"/>
          <w:szCs w:val="24"/>
        </w:rPr>
      </w:pPr>
    </w:p>
    <w:p w14:paraId="52F93D24" w14:textId="62666AFE" w:rsidR="00211E4B" w:rsidRDefault="00A072F9" w:rsidP="00A072F9">
      <w:pPr>
        <w:rPr>
          <w:sz w:val="24"/>
          <w:szCs w:val="24"/>
        </w:rPr>
      </w:pPr>
      <w:r w:rsidRPr="00A072F9">
        <w:rPr>
          <w:sz w:val="24"/>
          <w:szCs w:val="24"/>
        </w:rPr>
        <w:t>R</w:t>
      </w:r>
      <w:r w:rsidR="00211E4B" w:rsidRPr="00A072F9">
        <w:rPr>
          <w:sz w:val="24"/>
          <w:szCs w:val="24"/>
        </w:rPr>
        <w:t xml:space="preserve">egeringen </w:t>
      </w:r>
      <w:r w:rsidRPr="00A072F9">
        <w:rPr>
          <w:sz w:val="24"/>
          <w:szCs w:val="24"/>
        </w:rPr>
        <w:t>har</w:t>
      </w:r>
      <w:r w:rsidR="00211E4B" w:rsidRPr="00A072F9">
        <w:rPr>
          <w:sz w:val="24"/>
          <w:szCs w:val="24"/>
        </w:rPr>
        <w:t xml:space="preserve"> beslu</w:t>
      </w:r>
      <w:r w:rsidRPr="00A072F9">
        <w:rPr>
          <w:sz w:val="24"/>
          <w:szCs w:val="24"/>
        </w:rPr>
        <w:t>tat</w:t>
      </w:r>
      <w:r w:rsidR="00211E4B" w:rsidRPr="00A072F9">
        <w:rPr>
          <w:sz w:val="24"/>
          <w:szCs w:val="24"/>
        </w:rPr>
        <w:t xml:space="preserve"> att reformera lärarutbildningen. Förändringarna innebär bland annat skärpta antagningskrav, ett reformerat utbildningsinnehåll samt ökad samverkan mellan de lärosäten som har lärarutbildningar.</w:t>
      </w:r>
    </w:p>
    <w:p w14:paraId="2CD4F6BB" w14:textId="77777777" w:rsidR="00A072F9" w:rsidRPr="00A072F9" w:rsidRDefault="00A072F9" w:rsidP="00A072F9">
      <w:pPr>
        <w:rPr>
          <w:sz w:val="24"/>
          <w:szCs w:val="24"/>
        </w:rPr>
      </w:pPr>
    </w:p>
    <w:p w14:paraId="7DD6F1E2" w14:textId="77777777" w:rsidR="00A072F9" w:rsidRPr="00A072F9" w:rsidRDefault="00A072F9" w:rsidP="00A072F9">
      <w:pPr>
        <w:rPr>
          <w:sz w:val="24"/>
          <w:szCs w:val="24"/>
        </w:rPr>
      </w:pPr>
      <w:r w:rsidRPr="00A072F9">
        <w:rPr>
          <w:sz w:val="24"/>
          <w:szCs w:val="24"/>
        </w:rPr>
        <w:t>Förändringarna som rör ett reformerat innehåll i lärarutbildningarna samordnas med införandet av en tioårig grundskola och arbetet med nya läroplaner och införs därför hösten 2028.</w:t>
      </w:r>
    </w:p>
    <w:p w14:paraId="103D79CD" w14:textId="26AA423B" w:rsidR="00A072F9" w:rsidRPr="00A072F9" w:rsidRDefault="00A072F9" w:rsidP="00A072F9">
      <w:pPr>
        <w:rPr>
          <w:sz w:val="24"/>
          <w:szCs w:val="24"/>
        </w:rPr>
      </w:pPr>
      <w:r w:rsidRPr="00A072F9">
        <w:rPr>
          <w:sz w:val="24"/>
          <w:szCs w:val="24"/>
        </w:rPr>
        <w:lastRenderedPageBreak/>
        <w:t>Regeringen har också g</w:t>
      </w:r>
      <w:r>
        <w:rPr>
          <w:sz w:val="24"/>
          <w:szCs w:val="24"/>
        </w:rPr>
        <w:t>ivit</w:t>
      </w:r>
      <w:r w:rsidRPr="00A072F9">
        <w:rPr>
          <w:sz w:val="24"/>
          <w:szCs w:val="24"/>
        </w:rPr>
        <w:t xml:space="preserve"> de universitet och högskolor som har lärarutbildningar i uppdrag att gemensamt planera så att dimensioneringen av lärarutbildningen motsvarar studenternas efterfrågan och skolhuvudmännens behov.</w:t>
      </w:r>
    </w:p>
    <w:p w14:paraId="1AC8A70F" w14:textId="34C60CE9" w:rsidR="00211E4B" w:rsidRPr="00A072F9" w:rsidRDefault="00211E4B" w:rsidP="00A072F9"/>
    <w:p w14:paraId="46EAFD63" w14:textId="59A56E7E" w:rsidR="00211E4B" w:rsidRDefault="00A072F9" w:rsidP="00A072F9">
      <w:hyperlink r:id="rId15" w:history="1">
        <w:r w:rsidRPr="009905AD">
          <w:rPr>
            <w:rStyle w:val="Hyperlnk"/>
          </w:rPr>
          <w:t>https://www.regeringen.se/pressmeddelanden/2025/12/nu-reformeras-lararutbildningen--har-ar-alla-forandringar/</w:t>
        </w:r>
      </w:hyperlink>
    </w:p>
    <w:p w14:paraId="41D6BC01" w14:textId="77777777" w:rsidR="00211E4B" w:rsidRDefault="00211E4B"/>
    <w:p w14:paraId="076AE2DF" w14:textId="77777777" w:rsidR="00F31C1D" w:rsidRDefault="00836E5C" w:rsidP="00F31C1D">
      <w:pPr>
        <w:rPr>
          <w:b/>
          <w:bCs/>
          <w:sz w:val="32"/>
          <w:szCs w:val="32"/>
        </w:rPr>
      </w:pPr>
      <w:r w:rsidRPr="00F31C1D">
        <w:rPr>
          <w:b/>
          <w:bCs/>
          <w:sz w:val="32"/>
          <w:szCs w:val="32"/>
        </w:rPr>
        <w:t>Regeringen</w:t>
      </w:r>
      <w:r w:rsidR="00F31C1D" w:rsidRPr="00F31C1D">
        <w:rPr>
          <w:b/>
          <w:bCs/>
          <w:sz w:val="32"/>
          <w:szCs w:val="32"/>
        </w:rPr>
        <w:t>:</w:t>
      </w:r>
      <w:r w:rsidRPr="00F31C1D">
        <w:rPr>
          <w:b/>
          <w:bCs/>
          <w:sz w:val="32"/>
          <w:szCs w:val="32"/>
        </w:rPr>
        <w:t xml:space="preserve"> </w:t>
      </w:r>
      <w:r w:rsidR="00F31C1D" w:rsidRPr="00F31C1D">
        <w:rPr>
          <w:b/>
          <w:bCs/>
          <w:sz w:val="32"/>
          <w:szCs w:val="32"/>
        </w:rPr>
        <w:t>S</w:t>
      </w:r>
      <w:r w:rsidRPr="00F31C1D">
        <w:rPr>
          <w:b/>
          <w:bCs/>
          <w:sz w:val="32"/>
          <w:szCs w:val="32"/>
        </w:rPr>
        <w:t>venska språkets ställning i förskolan</w:t>
      </w:r>
      <w:r w:rsidR="00F31C1D" w:rsidRPr="00F31C1D">
        <w:rPr>
          <w:b/>
          <w:bCs/>
          <w:sz w:val="32"/>
          <w:szCs w:val="32"/>
        </w:rPr>
        <w:t xml:space="preserve"> ska förtydligas</w:t>
      </w:r>
    </w:p>
    <w:p w14:paraId="313745E8" w14:textId="60FA8FC8" w:rsidR="00F31C1D" w:rsidRPr="00B22CA4" w:rsidRDefault="00F31C1D" w:rsidP="00F31C1D">
      <w:pPr>
        <w:rPr>
          <w:b/>
          <w:bCs/>
          <w:sz w:val="24"/>
          <w:szCs w:val="24"/>
        </w:rPr>
      </w:pPr>
      <w:r w:rsidRPr="00B22CA4">
        <w:rPr>
          <w:b/>
          <w:bCs/>
          <w:sz w:val="24"/>
          <w:szCs w:val="24"/>
        </w:rPr>
        <w:t xml:space="preserve"> </w:t>
      </w:r>
    </w:p>
    <w:p w14:paraId="6F370D7D" w14:textId="3AC62D2F" w:rsidR="00F31C1D" w:rsidRPr="00F31C1D" w:rsidRDefault="00F31C1D" w:rsidP="00F31C1D">
      <w:pPr>
        <w:rPr>
          <w:sz w:val="24"/>
          <w:szCs w:val="24"/>
        </w:rPr>
      </w:pPr>
      <w:r w:rsidRPr="00F31C1D">
        <w:rPr>
          <w:sz w:val="24"/>
          <w:szCs w:val="24"/>
        </w:rPr>
        <w:t>I november 2024 tillsatte regeringen en utredning som bland annat ska föreslå en obligatorisk språkförskola och åtgärder som ska ge förskolan bättre förutsättningar, att erbjuda barnen en utbildning av god kvalitet. Nu får utredningen ett tilläggsdirektiv och ska även föreslå hur det kan förtydligas i skollagen att språket i skolväsendet är svenska.</w:t>
      </w:r>
    </w:p>
    <w:p w14:paraId="2A19B6D6" w14:textId="6AD2274F" w:rsidR="00836E5C" w:rsidRPr="00F31C1D" w:rsidRDefault="00836E5C" w:rsidP="00F31C1D">
      <w:pPr>
        <w:rPr>
          <w:sz w:val="24"/>
          <w:szCs w:val="24"/>
        </w:rPr>
      </w:pPr>
      <w:r w:rsidRPr="00F31C1D">
        <w:rPr>
          <w:sz w:val="24"/>
          <w:szCs w:val="24"/>
        </w:rPr>
        <w:t>Utredningstiden förlängs till den 11 juni 2026.</w:t>
      </w:r>
    </w:p>
    <w:p w14:paraId="74555F4E" w14:textId="5A19A143" w:rsidR="00836E5C" w:rsidRPr="00F31C1D" w:rsidRDefault="00836E5C" w:rsidP="00836E5C">
      <w:pPr>
        <w:pStyle w:val="Normalwebb"/>
        <w:spacing w:after="420" w:afterAutospacing="0"/>
        <w:rPr>
          <w:rFonts w:ascii="Helvetica" w:hAnsi="Helvetica"/>
          <w:color w:val="000000"/>
          <w:sz w:val="20"/>
          <w:szCs w:val="20"/>
        </w:rPr>
      </w:pPr>
      <w:r w:rsidRPr="00F31C1D">
        <w:rPr>
          <w:rFonts w:ascii="Helvetica" w:hAnsi="Helvetica"/>
          <w:color w:val="000000"/>
          <w:sz w:val="20"/>
          <w:szCs w:val="20"/>
        </w:rPr>
        <w:t>https://www.regeringen.se/pressmeddelanden/2025/12/regeringen-vill-fortydliga-svenska-sprakets-stallning-i-forskolan/</w:t>
      </w:r>
    </w:p>
    <w:p w14:paraId="589995EE" w14:textId="1391CDF2" w:rsidR="00836E5C" w:rsidRPr="00B22CA4" w:rsidRDefault="00836E5C" w:rsidP="00B22CA4">
      <w:pPr>
        <w:rPr>
          <w:b/>
          <w:bCs/>
          <w:sz w:val="32"/>
          <w:szCs w:val="32"/>
        </w:rPr>
      </w:pPr>
      <w:r w:rsidRPr="00B22CA4">
        <w:rPr>
          <w:b/>
          <w:bCs/>
          <w:sz w:val="32"/>
          <w:szCs w:val="32"/>
        </w:rPr>
        <w:t>Skolverket</w:t>
      </w:r>
      <w:r w:rsidR="00A92CF3" w:rsidRPr="00B22CA4">
        <w:rPr>
          <w:b/>
          <w:bCs/>
          <w:sz w:val="32"/>
          <w:szCs w:val="32"/>
        </w:rPr>
        <w:t xml:space="preserve">: </w:t>
      </w:r>
      <w:r w:rsidRPr="00B22CA4">
        <w:rPr>
          <w:b/>
          <w:bCs/>
          <w:sz w:val="32"/>
          <w:szCs w:val="32"/>
        </w:rPr>
        <w:t xml:space="preserve">Ändrade villkor </w:t>
      </w:r>
      <w:r w:rsidR="00A92CF3" w:rsidRPr="00B22CA4">
        <w:rPr>
          <w:b/>
          <w:bCs/>
          <w:sz w:val="32"/>
          <w:szCs w:val="32"/>
        </w:rPr>
        <w:t xml:space="preserve">i </w:t>
      </w:r>
      <w:r w:rsidRPr="00B22CA4">
        <w:rPr>
          <w:b/>
          <w:bCs/>
          <w:sz w:val="32"/>
          <w:szCs w:val="32"/>
        </w:rPr>
        <w:t>professionsprogrammet</w:t>
      </w:r>
    </w:p>
    <w:p w14:paraId="5ECAA8F0" w14:textId="77777777" w:rsidR="00B22CA4" w:rsidRPr="00B22CA4" w:rsidRDefault="00B22CA4" w:rsidP="00B22CA4"/>
    <w:p w14:paraId="3599E042" w14:textId="70BDBCF5" w:rsidR="00A92CF3" w:rsidRPr="00B22CA4" w:rsidRDefault="00A92CF3" w:rsidP="00B22CA4">
      <w:pPr>
        <w:rPr>
          <w:sz w:val="24"/>
          <w:szCs w:val="24"/>
        </w:rPr>
      </w:pPr>
      <w:r w:rsidRPr="00B22CA4">
        <w:rPr>
          <w:sz w:val="24"/>
          <w:szCs w:val="24"/>
        </w:rPr>
        <w:t xml:space="preserve">Skolverket ser över villkoren för deltagande i professionsprogrammet och </w:t>
      </w:r>
      <w:r w:rsidR="00B22CA4" w:rsidRPr="00B22CA4">
        <w:rPr>
          <w:sz w:val="24"/>
          <w:szCs w:val="24"/>
        </w:rPr>
        <w:t>f</w:t>
      </w:r>
      <w:r w:rsidRPr="00B22CA4">
        <w:rPr>
          <w:sz w:val="24"/>
          <w:szCs w:val="24"/>
        </w:rPr>
        <w:t>rån och med den 20 februari ändras villkoren för meriteringsnivå 1.</w:t>
      </w:r>
    </w:p>
    <w:p w14:paraId="40599B4F" w14:textId="1F2FEDA0" w:rsidR="00836E5C" w:rsidRPr="00B22CA4" w:rsidRDefault="00A92CF3" w:rsidP="00A92CF3">
      <w:pPr>
        <w:rPr>
          <w:sz w:val="24"/>
          <w:szCs w:val="24"/>
        </w:rPr>
      </w:pPr>
      <w:r w:rsidRPr="00B22CA4">
        <w:rPr>
          <w:sz w:val="24"/>
          <w:szCs w:val="24"/>
        </w:rPr>
        <w:t xml:space="preserve">Villkorsändringen innebär att de studier som ligger till grund för meritering till meriteringsnivå 1 är akademiska kurser inom områdena: ämnesstudier, ämnesdidaktiska studier, studier inom det </w:t>
      </w:r>
      <w:proofErr w:type="spellStart"/>
      <w:r w:rsidRPr="00B22CA4">
        <w:rPr>
          <w:sz w:val="24"/>
          <w:szCs w:val="24"/>
        </w:rPr>
        <w:t>förskolepedagogiska</w:t>
      </w:r>
      <w:proofErr w:type="spellEnd"/>
      <w:r w:rsidRPr="00B22CA4">
        <w:rPr>
          <w:sz w:val="24"/>
          <w:szCs w:val="24"/>
        </w:rPr>
        <w:t xml:space="preserve"> området, kognitionsvetenskap, specialpedagogik eller ledarskap. Övriga meriteringsvillkor är oförändrade.</w:t>
      </w:r>
    </w:p>
    <w:p w14:paraId="48A80622" w14:textId="77777777" w:rsidR="00836E5C" w:rsidRPr="00B22CA4" w:rsidRDefault="00836E5C" w:rsidP="00836E5C">
      <w:pPr>
        <w:pStyle w:val="Normal1"/>
        <w:spacing w:before="0" w:after="0"/>
        <w:textAlignment w:val="baseline"/>
        <w:rPr>
          <w:rFonts w:ascii="Source Sans Pro" w:hAnsi="Source Sans Pro"/>
          <w:color w:val="262626"/>
          <w:sz w:val="20"/>
          <w:szCs w:val="20"/>
        </w:rPr>
      </w:pPr>
      <w:hyperlink r:id="rId16" w:history="1">
        <w:r w:rsidRPr="00B22CA4">
          <w:rPr>
            <w:rStyle w:val="Hyperlnk"/>
            <w:rFonts w:ascii="inherit" w:eastAsiaTheme="majorEastAsia" w:hAnsi="inherit"/>
            <w:color w:val="005C93"/>
            <w:sz w:val="20"/>
            <w:szCs w:val="20"/>
            <w:bdr w:val="none" w:sz="0" w:space="0" w:color="auto" w:frame="1"/>
          </w:rPr>
          <w:t>Meriteringssystemet inom professionsprogrammet</w:t>
        </w:r>
      </w:hyperlink>
    </w:p>
    <w:p w14:paraId="7BA39772" w14:textId="15FB5D99" w:rsidR="00836E5C" w:rsidRPr="00B22CA4" w:rsidRDefault="00836E5C" w:rsidP="00836E5C">
      <w:pPr>
        <w:pStyle w:val="Normal1"/>
        <w:textAlignment w:val="baseline"/>
        <w:rPr>
          <w:rFonts w:ascii="Source Sans Pro" w:hAnsi="Source Sans Pro"/>
          <w:color w:val="262626"/>
          <w:sz w:val="20"/>
          <w:szCs w:val="20"/>
        </w:rPr>
      </w:pPr>
      <w:r w:rsidRPr="00B22CA4">
        <w:rPr>
          <w:rFonts w:ascii="Source Sans Pro" w:hAnsi="Source Sans Pro"/>
          <w:color w:val="262626"/>
          <w:sz w:val="20"/>
          <w:szCs w:val="20"/>
        </w:rPr>
        <w:t>https://www.skolverket.se/om-skolverket/nyheter-och-pressmeddelanden/nyheter/nyheter/2026-01-23-andrade-villkor-for-meriteringsniva-1-i-professionsprogrammet</w:t>
      </w:r>
    </w:p>
    <w:p w14:paraId="6BAFA25D" w14:textId="392AB656" w:rsidR="00A92CF3" w:rsidRDefault="00A92CF3" w:rsidP="00A92CF3">
      <w:pPr>
        <w:rPr>
          <w:b/>
          <w:bCs/>
          <w:sz w:val="32"/>
          <w:szCs w:val="32"/>
        </w:rPr>
      </w:pPr>
      <w:r w:rsidRPr="00A92CF3">
        <w:rPr>
          <w:b/>
          <w:bCs/>
          <w:sz w:val="32"/>
          <w:szCs w:val="32"/>
        </w:rPr>
        <w:t xml:space="preserve">Skolverket: </w:t>
      </w:r>
      <w:r>
        <w:rPr>
          <w:b/>
          <w:bCs/>
          <w:sz w:val="32"/>
          <w:szCs w:val="32"/>
        </w:rPr>
        <w:t>K</w:t>
      </w:r>
      <w:r w:rsidRPr="00A92CF3">
        <w:rPr>
          <w:b/>
          <w:bCs/>
          <w:sz w:val="32"/>
          <w:szCs w:val="32"/>
        </w:rPr>
        <w:t>artläggning av kommunernas planering för förskola och skola vid kris eller krig</w:t>
      </w:r>
    </w:p>
    <w:p w14:paraId="5532A0D0" w14:textId="77777777" w:rsidR="00B55F61" w:rsidRPr="00B55F61" w:rsidRDefault="00B55F61" w:rsidP="00A92CF3">
      <w:pPr>
        <w:rPr>
          <w:b/>
          <w:bCs/>
          <w:sz w:val="24"/>
          <w:szCs w:val="24"/>
        </w:rPr>
      </w:pPr>
    </w:p>
    <w:p w14:paraId="06A8054C" w14:textId="00030742" w:rsidR="00836E5C" w:rsidRDefault="00747BC0" w:rsidP="00B22CA4">
      <w:pPr>
        <w:rPr>
          <w:sz w:val="24"/>
          <w:szCs w:val="24"/>
        </w:rPr>
      </w:pPr>
      <w:r w:rsidRPr="00B22CA4">
        <w:rPr>
          <w:sz w:val="24"/>
          <w:szCs w:val="24"/>
        </w:rPr>
        <w:t>Skolverkets kartläggning visar att kommunerna ser flera utmaningar med att upprätthålla verksamheterna inom skolväsendet. Det gäller personalförsörjning, brist på resurser för beredskapsarbete samt att säkerställa försörjningen av el, it, vatten och livsmedel. För att stärka beredskapen har många kommuner genomfört övningar med personalen i förskole- och skolverksamheterna. Flera kommuner efterlyser även tydligare styrning, särskilt vad gäller fristående huvudmäns beredskapsansvar.</w:t>
      </w:r>
    </w:p>
    <w:p w14:paraId="46453AE8" w14:textId="77777777" w:rsidR="00B22CA4" w:rsidRPr="00B22CA4" w:rsidRDefault="00B22CA4" w:rsidP="00B22CA4">
      <w:pPr>
        <w:rPr>
          <w:sz w:val="24"/>
          <w:szCs w:val="24"/>
        </w:rPr>
      </w:pPr>
    </w:p>
    <w:p w14:paraId="362B4B71" w14:textId="77777777" w:rsidR="00747BC0" w:rsidRPr="00B22CA4" w:rsidRDefault="00836E5C" w:rsidP="00B22CA4">
      <w:hyperlink r:id="rId17" w:history="1">
        <w:r w:rsidRPr="00B22CA4">
          <w:rPr>
            <w:rStyle w:val="Hyperlnk"/>
          </w:rPr>
          <w:t>Lägesbild beredskap – kommunernas beredskapsplanering för skolväsendet</w:t>
        </w:r>
      </w:hyperlink>
    </w:p>
    <w:p w14:paraId="30EF08BF" w14:textId="35FA015F" w:rsidR="00836E5C" w:rsidRPr="00B22CA4" w:rsidRDefault="00747BC0" w:rsidP="00B22CA4">
      <w:hyperlink r:id="rId18" w:history="1">
        <w:r w:rsidRPr="00B22CA4">
          <w:rPr>
            <w:rStyle w:val="Hyperlnk"/>
          </w:rPr>
          <w:t>Var beredd om det blir kris eller krig – vägledning för förskolor och skolor</w:t>
        </w:r>
      </w:hyperlink>
    </w:p>
    <w:p w14:paraId="41D3A7C5" w14:textId="77777777" w:rsidR="00747BC0" w:rsidRPr="00B22CA4" w:rsidRDefault="00836E5C" w:rsidP="00747BC0">
      <w:pPr>
        <w:pStyle w:val="Normalwebb"/>
        <w:spacing w:after="420" w:afterAutospacing="0"/>
        <w:rPr>
          <w:sz w:val="20"/>
          <w:szCs w:val="20"/>
        </w:rPr>
      </w:pPr>
      <w:hyperlink r:id="rId19" w:history="1">
        <w:r w:rsidRPr="00B22CA4">
          <w:rPr>
            <w:rStyle w:val="Hyperlnk"/>
            <w:sz w:val="20"/>
            <w:szCs w:val="20"/>
          </w:rPr>
          <w:t>https://www.skolverket.se/om-skolverket/nyheter-och-pressmeddelanden/pressmeddelanden/pressmeddelanden/2026-01-08-ny-kartlaggning-av-kommunernas-planering-for-forskola-och-skola-vid-kris-eller-krig</w:t>
        </w:r>
      </w:hyperlink>
    </w:p>
    <w:p w14:paraId="7A2C067C" w14:textId="6CCE4FAE" w:rsidR="00836E5C" w:rsidRDefault="00747BC0" w:rsidP="00747BC0">
      <w:pPr>
        <w:rPr>
          <w:b/>
          <w:bCs/>
          <w:sz w:val="32"/>
          <w:szCs w:val="32"/>
        </w:rPr>
      </w:pPr>
      <w:r w:rsidRPr="00747BC0">
        <w:rPr>
          <w:b/>
          <w:bCs/>
          <w:sz w:val="32"/>
          <w:szCs w:val="32"/>
        </w:rPr>
        <w:lastRenderedPageBreak/>
        <w:t xml:space="preserve">Skolverket: </w:t>
      </w:r>
      <w:r w:rsidR="00836E5C" w:rsidRPr="00747BC0">
        <w:rPr>
          <w:b/>
          <w:bCs/>
          <w:sz w:val="32"/>
          <w:szCs w:val="32"/>
        </w:rPr>
        <w:t>Var tredje elev i arbete efter nationellt program i anpassade gymnasieskolan</w:t>
      </w:r>
    </w:p>
    <w:p w14:paraId="7BFCA302" w14:textId="77777777" w:rsidR="00747BC0" w:rsidRPr="00747BC0" w:rsidRDefault="00747BC0" w:rsidP="00747BC0">
      <w:pPr>
        <w:rPr>
          <w:b/>
          <w:bCs/>
          <w:sz w:val="24"/>
          <w:szCs w:val="24"/>
        </w:rPr>
      </w:pPr>
    </w:p>
    <w:p w14:paraId="37BBEC64" w14:textId="6167E592" w:rsidR="00836E5C" w:rsidRPr="00747BC0" w:rsidRDefault="00747BC0" w:rsidP="00747BC0">
      <w:pPr>
        <w:rPr>
          <w:sz w:val="24"/>
          <w:szCs w:val="24"/>
        </w:rPr>
      </w:pPr>
      <w:r w:rsidRPr="00747BC0">
        <w:rPr>
          <w:sz w:val="24"/>
          <w:szCs w:val="24"/>
        </w:rPr>
        <w:t>Skolverkets statistik</w:t>
      </w:r>
      <w:r w:rsidR="00836E5C" w:rsidRPr="00747BC0">
        <w:rPr>
          <w:sz w:val="24"/>
          <w:szCs w:val="24"/>
        </w:rPr>
        <w:t xml:space="preserve"> visar</w:t>
      </w:r>
      <w:r w:rsidRPr="00747BC0">
        <w:rPr>
          <w:sz w:val="24"/>
          <w:szCs w:val="24"/>
        </w:rPr>
        <w:t xml:space="preserve"> att cirka 30 procent av dem som gått ett nationellt program inom skolformen är i arbete efter avslutade studier. D</w:t>
      </w:r>
      <w:r w:rsidR="00836E5C" w:rsidRPr="00747BC0">
        <w:rPr>
          <w:sz w:val="24"/>
          <w:szCs w:val="24"/>
        </w:rPr>
        <w:t xml:space="preserve">aglig verksamhet är den vanligaste sysselsättningen för ungdomar som har avslutat sina studier i anpassade gymnasieskolan. </w:t>
      </w:r>
    </w:p>
    <w:p w14:paraId="681B4431" w14:textId="77777777" w:rsidR="00836E5C" w:rsidRPr="00747BC0" w:rsidRDefault="00836E5C" w:rsidP="00836E5C">
      <w:pPr>
        <w:pStyle w:val="Normal1"/>
        <w:spacing w:before="0" w:after="0"/>
        <w:textAlignment w:val="baseline"/>
        <w:rPr>
          <w:rFonts w:ascii="Source Sans Pro" w:hAnsi="Source Sans Pro"/>
          <w:color w:val="262626"/>
          <w:sz w:val="20"/>
          <w:szCs w:val="20"/>
        </w:rPr>
      </w:pPr>
      <w:hyperlink r:id="rId20" w:history="1">
        <w:r w:rsidRPr="00747BC0">
          <w:rPr>
            <w:rStyle w:val="Hyperlnk"/>
            <w:rFonts w:ascii="inherit" w:eastAsiaTheme="majorEastAsia" w:hAnsi="inherit"/>
            <w:color w:val="005C93"/>
            <w:sz w:val="20"/>
            <w:szCs w:val="20"/>
            <w:bdr w:val="none" w:sz="0" w:space="0" w:color="auto" w:frame="1"/>
          </w:rPr>
          <w:t xml:space="preserve">Sysselsättning efter avslutad anpassad gymnasieskola – sysselsättning hösten 2023 </w:t>
        </w:r>
      </w:hyperlink>
    </w:p>
    <w:p w14:paraId="79140A5A" w14:textId="77777777" w:rsidR="00836E5C" w:rsidRPr="00747BC0" w:rsidRDefault="00836E5C" w:rsidP="00836E5C">
      <w:pPr>
        <w:pStyle w:val="Normal1"/>
        <w:spacing w:before="0" w:after="0"/>
        <w:textAlignment w:val="baseline"/>
        <w:rPr>
          <w:rFonts w:ascii="Source Sans Pro" w:hAnsi="Source Sans Pro"/>
          <w:color w:val="262626"/>
          <w:sz w:val="20"/>
          <w:szCs w:val="20"/>
        </w:rPr>
      </w:pPr>
      <w:hyperlink r:id="rId21" w:history="1">
        <w:r w:rsidRPr="00747BC0">
          <w:rPr>
            <w:rStyle w:val="Hyperlnk"/>
            <w:rFonts w:ascii="inherit" w:eastAsiaTheme="majorEastAsia" w:hAnsi="inherit"/>
            <w:color w:val="005C93"/>
            <w:sz w:val="20"/>
            <w:szCs w:val="20"/>
            <w:bdr w:val="none" w:sz="0" w:space="0" w:color="auto" w:frame="1"/>
          </w:rPr>
          <w:t xml:space="preserve">Sysselsättning efter </w:t>
        </w:r>
        <w:proofErr w:type="spellStart"/>
        <w:r w:rsidRPr="00747BC0">
          <w:rPr>
            <w:rStyle w:val="Hyperlnk"/>
            <w:rFonts w:ascii="inherit" w:eastAsiaTheme="majorEastAsia" w:hAnsi="inherit"/>
            <w:color w:val="005C93"/>
            <w:sz w:val="20"/>
            <w:szCs w:val="20"/>
            <w:bdr w:val="none" w:sz="0" w:space="0" w:color="auto" w:frame="1"/>
          </w:rPr>
          <w:t>komvux</w:t>
        </w:r>
        <w:proofErr w:type="spellEnd"/>
        <w:r w:rsidRPr="00747BC0">
          <w:rPr>
            <w:rStyle w:val="Hyperlnk"/>
            <w:rFonts w:ascii="inherit" w:eastAsiaTheme="majorEastAsia" w:hAnsi="inherit"/>
            <w:color w:val="005C93"/>
            <w:sz w:val="20"/>
            <w:szCs w:val="20"/>
            <w:bdr w:val="none" w:sz="0" w:space="0" w:color="auto" w:frame="1"/>
          </w:rPr>
          <w:t xml:space="preserve"> som anpassad utbildning – sysselsättning hösten 2021, 2022 och 2023 </w:t>
        </w:r>
      </w:hyperlink>
    </w:p>
    <w:p w14:paraId="10DE16E2" w14:textId="0E1ED6B9" w:rsidR="00836E5C" w:rsidRDefault="00836E5C" w:rsidP="00836E5C">
      <w:pPr>
        <w:shd w:val="clear" w:color="auto" w:fill="FFFFFF"/>
        <w:textAlignment w:val="baseline"/>
        <w:rPr>
          <w:rFonts w:ascii="inherit" w:hAnsi="inherit"/>
        </w:rPr>
      </w:pPr>
      <w:hyperlink r:id="rId22" w:history="1">
        <w:r w:rsidRPr="00D040C6">
          <w:rPr>
            <w:rStyle w:val="Hyperlnk"/>
            <w:rFonts w:ascii="inherit" w:hAnsi="inherit"/>
          </w:rPr>
          <w:t>https://www.skolverket.se/om-skolverket/nyheter-och-pressmeddelanden/nyheter/nyheter/2025-12-17-var-tredje-elev-i-arbete-efter-nationellt-program-i-anpassade-gymnasieskolan</w:t>
        </w:r>
      </w:hyperlink>
    </w:p>
    <w:p w14:paraId="454F2D40" w14:textId="77777777" w:rsidR="00836E5C" w:rsidRDefault="00836E5C" w:rsidP="00836E5C">
      <w:pPr>
        <w:textAlignment w:val="baseline"/>
        <w:rPr>
          <w:rFonts w:ascii="inherit" w:hAnsi="inherit"/>
        </w:rPr>
      </w:pPr>
    </w:p>
    <w:p w14:paraId="2A1C2293" w14:textId="3144BE3D" w:rsidR="00836E5C" w:rsidRDefault="001051D0" w:rsidP="001051D0">
      <w:pPr>
        <w:rPr>
          <w:b/>
          <w:bCs/>
          <w:sz w:val="32"/>
          <w:szCs w:val="32"/>
        </w:rPr>
      </w:pPr>
      <w:r w:rsidRPr="001051D0">
        <w:rPr>
          <w:b/>
          <w:bCs/>
          <w:sz w:val="32"/>
          <w:szCs w:val="32"/>
        </w:rPr>
        <w:t>Skolverket: Ny Tims-rapport</w:t>
      </w:r>
    </w:p>
    <w:p w14:paraId="62F833F8" w14:textId="77777777" w:rsidR="001051D0" w:rsidRPr="001051D0" w:rsidRDefault="001051D0" w:rsidP="001051D0">
      <w:pPr>
        <w:rPr>
          <w:b/>
          <w:bCs/>
          <w:sz w:val="24"/>
          <w:szCs w:val="24"/>
        </w:rPr>
      </w:pPr>
    </w:p>
    <w:p w14:paraId="193AEA06" w14:textId="6B7A5275" w:rsidR="001051D0" w:rsidRPr="001051D0" w:rsidRDefault="001051D0" w:rsidP="001051D0">
      <w:pPr>
        <w:rPr>
          <w:sz w:val="24"/>
          <w:szCs w:val="24"/>
        </w:rPr>
      </w:pPr>
      <w:r w:rsidRPr="001051D0">
        <w:rPr>
          <w:sz w:val="24"/>
          <w:szCs w:val="24"/>
        </w:rPr>
        <w:t xml:space="preserve">I rapporten </w:t>
      </w:r>
      <w:proofErr w:type="spellStart"/>
      <w:r w:rsidRPr="001051D0">
        <w:rPr>
          <w:sz w:val="24"/>
          <w:szCs w:val="24"/>
        </w:rPr>
        <w:t>Timss</w:t>
      </w:r>
      <w:proofErr w:type="spellEnd"/>
      <w:r w:rsidRPr="001051D0">
        <w:rPr>
          <w:sz w:val="24"/>
          <w:szCs w:val="24"/>
        </w:rPr>
        <w:t xml:space="preserve"> Longitudinal </w:t>
      </w:r>
      <w:proofErr w:type="spellStart"/>
      <w:r w:rsidRPr="001051D0">
        <w:rPr>
          <w:sz w:val="24"/>
          <w:szCs w:val="24"/>
        </w:rPr>
        <w:t>Study</w:t>
      </w:r>
      <w:proofErr w:type="spellEnd"/>
      <w:r w:rsidRPr="001051D0">
        <w:rPr>
          <w:sz w:val="24"/>
          <w:szCs w:val="24"/>
        </w:rPr>
        <w:t xml:space="preserve"> har samma elever som deltog i </w:t>
      </w:r>
      <w:proofErr w:type="spellStart"/>
      <w:r w:rsidRPr="001051D0">
        <w:rPr>
          <w:sz w:val="24"/>
          <w:szCs w:val="24"/>
        </w:rPr>
        <w:t>Timss</w:t>
      </w:r>
      <w:proofErr w:type="spellEnd"/>
      <w:r w:rsidRPr="001051D0">
        <w:rPr>
          <w:sz w:val="24"/>
          <w:szCs w:val="24"/>
        </w:rPr>
        <w:t xml:space="preserve"> 2023 fått göra om studien ett år senare. Studien visar att i genomsnitt förbättrar svenska elever sina resultat i matematik och naturvetenskap, både mellan årskurs 4 och 5 och mellan årskurs 8 och 9. Det gäller dock inte alla elever</w:t>
      </w:r>
      <w:r w:rsidR="00955554">
        <w:rPr>
          <w:sz w:val="24"/>
          <w:szCs w:val="24"/>
        </w:rPr>
        <w:t>, d</w:t>
      </w:r>
      <w:r w:rsidRPr="001051D0">
        <w:rPr>
          <w:sz w:val="24"/>
          <w:szCs w:val="24"/>
        </w:rPr>
        <w:t>e lågpresterande eleverna har till och med sämre resultat i årskurs 9 än i årskurs 8.</w:t>
      </w:r>
    </w:p>
    <w:p w14:paraId="6AE42702" w14:textId="77777777" w:rsidR="001051D0" w:rsidRDefault="001051D0" w:rsidP="001051D0">
      <w:pPr>
        <w:rPr>
          <w:sz w:val="24"/>
          <w:szCs w:val="24"/>
        </w:rPr>
      </w:pPr>
    </w:p>
    <w:p w14:paraId="72FBBD5F" w14:textId="4DF33D01" w:rsidR="00836E5C" w:rsidRPr="001051D0" w:rsidRDefault="001051D0" w:rsidP="001051D0">
      <w:pPr>
        <w:rPr>
          <w:sz w:val="24"/>
          <w:szCs w:val="24"/>
        </w:rPr>
      </w:pPr>
      <w:r w:rsidRPr="001051D0">
        <w:rPr>
          <w:sz w:val="24"/>
          <w:szCs w:val="24"/>
        </w:rPr>
        <w:t xml:space="preserve">I </w:t>
      </w:r>
      <w:proofErr w:type="spellStart"/>
      <w:r w:rsidRPr="001051D0">
        <w:rPr>
          <w:sz w:val="24"/>
          <w:szCs w:val="24"/>
        </w:rPr>
        <w:t>Timss</w:t>
      </w:r>
      <w:proofErr w:type="spellEnd"/>
      <w:r w:rsidRPr="001051D0">
        <w:rPr>
          <w:sz w:val="24"/>
          <w:szCs w:val="24"/>
        </w:rPr>
        <w:t xml:space="preserve"> 2023 framkom att elevers socioekonomiska förutsättningar spelar en allt större roll för deras prestationer över tid. Elever med en mer gynnsam socioekonomisk bakgrund presterar i genomsnitt bättre än de med en mindre gynnsam socioekonomisk bakgrund.</w:t>
      </w:r>
    </w:p>
    <w:p w14:paraId="2250E43C" w14:textId="07782DDA" w:rsidR="00836E5C" w:rsidRPr="001051D0" w:rsidRDefault="00836E5C" w:rsidP="001051D0">
      <w:pPr>
        <w:pStyle w:val="Normal1"/>
        <w:spacing w:before="0" w:after="0"/>
        <w:textAlignment w:val="baseline"/>
        <w:rPr>
          <w:rFonts w:ascii="Source Sans Pro" w:hAnsi="Source Sans Pro"/>
          <w:color w:val="262626"/>
          <w:sz w:val="20"/>
          <w:szCs w:val="20"/>
        </w:rPr>
      </w:pPr>
      <w:hyperlink r:id="rId23" w:history="1">
        <w:proofErr w:type="spellStart"/>
        <w:r w:rsidRPr="001051D0">
          <w:rPr>
            <w:rStyle w:val="Hyperlnk"/>
            <w:rFonts w:ascii="inherit" w:eastAsiaTheme="majorEastAsia" w:hAnsi="inherit"/>
            <w:color w:val="005C93"/>
            <w:sz w:val="20"/>
            <w:szCs w:val="20"/>
            <w:bdr w:val="none" w:sz="0" w:space="0" w:color="auto" w:frame="1"/>
          </w:rPr>
          <w:t>Timss</w:t>
        </w:r>
        <w:proofErr w:type="spellEnd"/>
        <w:r w:rsidRPr="001051D0">
          <w:rPr>
            <w:rStyle w:val="Hyperlnk"/>
            <w:rFonts w:ascii="inherit" w:eastAsiaTheme="majorEastAsia" w:hAnsi="inherit"/>
            <w:color w:val="005C93"/>
            <w:sz w:val="20"/>
            <w:szCs w:val="20"/>
            <w:bdr w:val="none" w:sz="0" w:space="0" w:color="auto" w:frame="1"/>
          </w:rPr>
          <w:t xml:space="preserve"> 2023 Longitudinal </w:t>
        </w:r>
        <w:proofErr w:type="spellStart"/>
        <w:r w:rsidRPr="001051D0">
          <w:rPr>
            <w:rStyle w:val="Hyperlnk"/>
            <w:rFonts w:ascii="inherit" w:eastAsiaTheme="majorEastAsia" w:hAnsi="inherit"/>
            <w:color w:val="005C93"/>
            <w:sz w:val="20"/>
            <w:szCs w:val="20"/>
            <w:bdr w:val="none" w:sz="0" w:space="0" w:color="auto" w:frame="1"/>
          </w:rPr>
          <w:t>Study</w:t>
        </w:r>
        <w:proofErr w:type="spellEnd"/>
        <w:r w:rsidRPr="001051D0">
          <w:rPr>
            <w:rStyle w:val="Hyperlnk"/>
            <w:rFonts w:ascii="inherit" w:eastAsiaTheme="majorEastAsia" w:hAnsi="inherit"/>
            <w:color w:val="005C93"/>
            <w:sz w:val="20"/>
            <w:szCs w:val="20"/>
            <w:bdr w:val="none" w:sz="0" w:space="0" w:color="auto" w:frame="1"/>
          </w:rPr>
          <w:t xml:space="preserve"> – elever kunskapsförändring i matematik eller Naturvetenskap under ett läsår</w:t>
        </w:r>
      </w:hyperlink>
    </w:p>
    <w:p w14:paraId="16510115" w14:textId="4EBA485E" w:rsidR="00836E5C" w:rsidRDefault="00836E5C" w:rsidP="00836E5C">
      <w:pPr>
        <w:textAlignment w:val="baseline"/>
        <w:rPr>
          <w:rFonts w:ascii="inherit" w:hAnsi="inherit"/>
        </w:rPr>
      </w:pPr>
      <w:hyperlink r:id="rId24" w:history="1">
        <w:r w:rsidRPr="00D040C6">
          <w:rPr>
            <w:rStyle w:val="Hyperlnk"/>
            <w:rFonts w:ascii="inherit" w:hAnsi="inherit"/>
          </w:rPr>
          <w:t>https://www.skolverket.se/om-skolverket/nyheter-och-pressmeddelanden/pressmeddelanden/pressmeddelanden/2025-12-09-ny-internationell-studie-visar-pa-fortsatta-likvardighetsproblem-inom-skolan</w:t>
        </w:r>
      </w:hyperlink>
    </w:p>
    <w:p w14:paraId="57556E4F" w14:textId="77777777" w:rsidR="002404E5" w:rsidRDefault="002404E5" w:rsidP="00B81D57">
      <w:pPr>
        <w:rPr>
          <w:b/>
          <w:bCs/>
          <w:sz w:val="32"/>
          <w:szCs w:val="32"/>
        </w:rPr>
      </w:pPr>
    </w:p>
    <w:p w14:paraId="5D4D240C" w14:textId="7FA42612" w:rsidR="00836E5C" w:rsidRPr="00B81D57" w:rsidRDefault="00B81D57" w:rsidP="00B81D57">
      <w:pPr>
        <w:rPr>
          <w:b/>
          <w:bCs/>
          <w:sz w:val="32"/>
          <w:szCs w:val="32"/>
        </w:rPr>
      </w:pPr>
      <w:r w:rsidRPr="00B81D57">
        <w:rPr>
          <w:b/>
          <w:bCs/>
          <w:sz w:val="32"/>
          <w:szCs w:val="32"/>
        </w:rPr>
        <w:t>Skolverket: Ny Talis-rapport om förskolan</w:t>
      </w:r>
    </w:p>
    <w:p w14:paraId="1B0F517D" w14:textId="77777777" w:rsidR="00B81D57" w:rsidRPr="00B81D57" w:rsidRDefault="00B81D57" w:rsidP="00B81D57">
      <w:pPr>
        <w:rPr>
          <w:sz w:val="24"/>
          <w:szCs w:val="24"/>
        </w:rPr>
      </w:pPr>
    </w:p>
    <w:p w14:paraId="2B70AE48" w14:textId="77777777" w:rsidR="00B81D57" w:rsidRDefault="00B81D57" w:rsidP="00B81D57">
      <w:pPr>
        <w:rPr>
          <w:sz w:val="24"/>
          <w:szCs w:val="24"/>
        </w:rPr>
      </w:pPr>
      <w:r w:rsidRPr="00B81D57">
        <w:rPr>
          <w:sz w:val="24"/>
          <w:szCs w:val="24"/>
        </w:rPr>
        <w:t>D</w:t>
      </w:r>
      <w:r w:rsidR="00836E5C" w:rsidRPr="00B81D57">
        <w:rPr>
          <w:sz w:val="24"/>
          <w:szCs w:val="24"/>
        </w:rPr>
        <w:t xml:space="preserve">en internationella undersökningen Talis förskolan 2024 </w:t>
      </w:r>
      <w:r w:rsidRPr="00B81D57">
        <w:rPr>
          <w:sz w:val="24"/>
          <w:szCs w:val="24"/>
        </w:rPr>
        <w:t>visar att nio av tio som arbetar inom förskolan i Sverige är nöjda med sitt arbete</w:t>
      </w:r>
      <w:r>
        <w:rPr>
          <w:sz w:val="24"/>
          <w:szCs w:val="24"/>
        </w:rPr>
        <w:t>. M</w:t>
      </w:r>
      <w:r w:rsidRPr="00B81D57">
        <w:rPr>
          <w:sz w:val="24"/>
          <w:szCs w:val="24"/>
        </w:rPr>
        <w:t xml:space="preserve">ånga skulle göra samma yrkesval igen. De flesta som arbetar i barngrupper känner sig uppskattade av både barn och vårdnadshavare. De känner även stöd från sin rektor på förskolan och samarbetar i hög grad med sina kollegor. </w:t>
      </w:r>
    </w:p>
    <w:p w14:paraId="1096D815" w14:textId="77777777" w:rsidR="00B81D57" w:rsidRDefault="00B81D57" w:rsidP="00B81D57">
      <w:pPr>
        <w:rPr>
          <w:sz w:val="24"/>
          <w:szCs w:val="24"/>
        </w:rPr>
      </w:pPr>
    </w:p>
    <w:p w14:paraId="51DE9A0E" w14:textId="1CDACA7D" w:rsidR="00B81D57" w:rsidRDefault="00B81D57" w:rsidP="00B81D57">
      <w:pPr>
        <w:rPr>
          <w:sz w:val="24"/>
          <w:szCs w:val="24"/>
        </w:rPr>
      </w:pPr>
      <w:r w:rsidRPr="00B81D57">
        <w:rPr>
          <w:sz w:val="24"/>
          <w:szCs w:val="24"/>
        </w:rPr>
        <w:t>I dessa frågor ligger Sverige på liknande nivåer som Danmark och Finland. Däremot instämmer endast var fjärde förskolepersonal i Sverige att yrket har en hög status i samhället, jämfört med hälften i Danmark och drygt var tredje i Finland.</w:t>
      </w:r>
    </w:p>
    <w:p w14:paraId="573ADB9B" w14:textId="77777777" w:rsidR="00B81D57" w:rsidRPr="00B81D57" w:rsidRDefault="00B81D57" w:rsidP="00B81D57">
      <w:pPr>
        <w:rPr>
          <w:sz w:val="24"/>
          <w:szCs w:val="24"/>
        </w:rPr>
      </w:pPr>
    </w:p>
    <w:p w14:paraId="650E4A62" w14:textId="37A376B6" w:rsidR="00B81D57" w:rsidRDefault="00B81D57" w:rsidP="00B81D57">
      <w:pPr>
        <w:rPr>
          <w:sz w:val="24"/>
          <w:szCs w:val="24"/>
        </w:rPr>
      </w:pPr>
      <w:r w:rsidRPr="00B81D57">
        <w:rPr>
          <w:sz w:val="24"/>
          <w:szCs w:val="24"/>
        </w:rPr>
        <w:t>Nära hälften av förskolepersonalen uppger att de är ganska mycket eller mycket stressade i sitt arbete. Förskollärare upplever i högre grad än annan personal inom förskolan att de är stressade i sitt arbete. Det som stressar mest är att ha för många barn i barngruppen.</w:t>
      </w:r>
    </w:p>
    <w:p w14:paraId="0147E8F3" w14:textId="77777777" w:rsidR="00955554" w:rsidRPr="00B81D57" w:rsidRDefault="00955554" w:rsidP="00B81D57">
      <w:pPr>
        <w:rPr>
          <w:sz w:val="24"/>
          <w:szCs w:val="24"/>
        </w:rPr>
      </w:pPr>
    </w:p>
    <w:p w14:paraId="2AA55F24" w14:textId="77777777" w:rsidR="00B81D57" w:rsidRDefault="00B81D57" w:rsidP="00B81D57">
      <w:pPr>
        <w:rPr>
          <w:sz w:val="24"/>
          <w:szCs w:val="24"/>
        </w:rPr>
      </w:pPr>
      <w:r w:rsidRPr="00B81D57">
        <w:rPr>
          <w:sz w:val="24"/>
          <w:szCs w:val="24"/>
        </w:rPr>
        <w:t xml:space="preserve">Även om de flesta som arbetar i förskolan är nöjda med sitt arbete svarar fyra av tio att det är troligt eller mycket troligt att de inom fem år har lämnat sitt yrke för att arbeta med någonting annat. </w:t>
      </w:r>
    </w:p>
    <w:p w14:paraId="28FE4067" w14:textId="77777777" w:rsidR="00836E5C" w:rsidRPr="00B81D57" w:rsidRDefault="00836E5C" w:rsidP="00836E5C">
      <w:pPr>
        <w:pStyle w:val="Normal1"/>
        <w:spacing w:before="0" w:after="0"/>
        <w:textAlignment w:val="baseline"/>
        <w:rPr>
          <w:rFonts w:ascii="Source Sans Pro" w:hAnsi="Source Sans Pro"/>
          <w:color w:val="262626"/>
          <w:sz w:val="20"/>
          <w:szCs w:val="20"/>
        </w:rPr>
      </w:pPr>
      <w:hyperlink r:id="rId25" w:history="1">
        <w:r w:rsidRPr="00B81D57">
          <w:rPr>
            <w:rStyle w:val="Hyperlnk"/>
            <w:rFonts w:ascii="inherit" w:eastAsiaTheme="majorEastAsia" w:hAnsi="inherit"/>
            <w:color w:val="005C93"/>
            <w:sz w:val="20"/>
            <w:szCs w:val="20"/>
            <w:bdr w:val="none" w:sz="0" w:space="0" w:color="auto" w:frame="1"/>
          </w:rPr>
          <w:t>Talis förskolan 2024: En studie om personalens och rektorernas yrkesvardag i förskolan</w:t>
        </w:r>
      </w:hyperlink>
    </w:p>
    <w:p w14:paraId="5E8D2264" w14:textId="32BAEE3B" w:rsidR="00836E5C" w:rsidRDefault="00836E5C" w:rsidP="00836E5C">
      <w:pPr>
        <w:textAlignment w:val="baseline"/>
        <w:rPr>
          <w:rFonts w:ascii="inherit" w:hAnsi="inherit"/>
        </w:rPr>
      </w:pPr>
      <w:hyperlink r:id="rId26" w:history="1">
        <w:r w:rsidRPr="00D040C6">
          <w:rPr>
            <w:rStyle w:val="Hyperlnk"/>
            <w:rFonts w:ascii="inherit" w:hAnsi="inherit"/>
          </w:rPr>
          <w:t>https://www.skolverket.se/om-skolverket/nyheter-och-pressmeddelanden/pressmeddelanden/pressmeddelanden/2025-12-02-forskolepersonalen-trivs-med-sitt-yrke-men-manga-upplever-hog-stress</w:t>
        </w:r>
      </w:hyperlink>
    </w:p>
    <w:p w14:paraId="3AEDECFD" w14:textId="77777777" w:rsidR="00836E5C" w:rsidRDefault="00836E5C" w:rsidP="00836E5C">
      <w:pPr>
        <w:textAlignment w:val="baseline"/>
        <w:rPr>
          <w:rFonts w:ascii="inherit" w:hAnsi="inherit"/>
        </w:rPr>
      </w:pPr>
    </w:p>
    <w:p w14:paraId="4FA65AA5" w14:textId="77777777" w:rsidR="00B55F61" w:rsidRDefault="00B55F61" w:rsidP="00B55F61">
      <w:pPr>
        <w:rPr>
          <w:b/>
          <w:bCs/>
          <w:sz w:val="32"/>
          <w:szCs w:val="32"/>
        </w:rPr>
      </w:pPr>
      <w:r w:rsidRPr="00747BC0">
        <w:rPr>
          <w:b/>
          <w:bCs/>
          <w:sz w:val="32"/>
          <w:szCs w:val="32"/>
        </w:rPr>
        <w:t xml:space="preserve">Skolverket: Förändringar i statistik om </w:t>
      </w:r>
      <w:r>
        <w:rPr>
          <w:b/>
          <w:bCs/>
          <w:sz w:val="32"/>
          <w:szCs w:val="32"/>
        </w:rPr>
        <w:t>lärare</w:t>
      </w:r>
    </w:p>
    <w:p w14:paraId="3BF041CF" w14:textId="77777777" w:rsidR="00B55F61" w:rsidRPr="001051D0" w:rsidRDefault="00B55F61" w:rsidP="00B55F61">
      <w:pPr>
        <w:rPr>
          <w:b/>
          <w:bCs/>
          <w:sz w:val="24"/>
          <w:szCs w:val="24"/>
        </w:rPr>
      </w:pPr>
    </w:p>
    <w:p w14:paraId="0B198230" w14:textId="77777777" w:rsidR="00B55F61" w:rsidRDefault="00B55F61" w:rsidP="00B55F61">
      <w:pPr>
        <w:rPr>
          <w:sz w:val="24"/>
          <w:szCs w:val="24"/>
        </w:rPr>
      </w:pPr>
      <w:r w:rsidRPr="001051D0">
        <w:rPr>
          <w:sz w:val="24"/>
          <w:szCs w:val="24"/>
        </w:rPr>
        <w:t>Skolverket publicerar varje år uppdaterade siffror över andelen behöriga lärare per skola, uppdelat per skolämne. Sedan våren 2025 visas mindre information i delar av statistiken med hänsyn till sekretess och rådande regelverk.</w:t>
      </w:r>
    </w:p>
    <w:p w14:paraId="6CA412B3" w14:textId="77777777" w:rsidR="00B55F61" w:rsidRPr="001051D0" w:rsidRDefault="00B55F61" w:rsidP="00B55F61">
      <w:pPr>
        <w:rPr>
          <w:sz w:val="24"/>
          <w:szCs w:val="24"/>
        </w:rPr>
      </w:pPr>
    </w:p>
    <w:p w14:paraId="6D6E3DC2" w14:textId="77777777" w:rsidR="00B55F61" w:rsidRDefault="00B55F61" w:rsidP="00B55F61">
      <w:pPr>
        <w:rPr>
          <w:sz w:val="24"/>
          <w:szCs w:val="24"/>
        </w:rPr>
      </w:pPr>
      <w:r w:rsidRPr="001051D0">
        <w:rPr>
          <w:sz w:val="24"/>
          <w:szCs w:val="24"/>
        </w:rPr>
        <w:t>Sekretessmarkeringen rör enbart publicerad statistik på skolverket.se. Forskare och andra statistikansvariga myndigheter har möjlighet att lämna in en förfrågan om att ta del av samtliga uppgifter, utlämning sker då enligt fastställda rutiner.</w:t>
      </w:r>
    </w:p>
    <w:p w14:paraId="460EB961" w14:textId="77777777" w:rsidR="00F6768B" w:rsidRPr="001051D0" w:rsidRDefault="00F6768B" w:rsidP="00B55F61">
      <w:pPr>
        <w:rPr>
          <w:sz w:val="24"/>
          <w:szCs w:val="24"/>
        </w:rPr>
      </w:pPr>
    </w:p>
    <w:p w14:paraId="3944287F" w14:textId="77777777" w:rsidR="00B55F61" w:rsidRDefault="00B55F61" w:rsidP="00B55F61">
      <w:pPr>
        <w:textAlignment w:val="baseline"/>
        <w:rPr>
          <w:rFonts w:ascii="inherit" w:hAnsi="inherit"/>
        </w:rPr>
      </w:pPr>
      <w:hyperlink r:id="rId27" w:history="1">
        <w:r w:rsidRPr="00D040C6">
          <w:rPr>
            <w:rStyle w:val="Hyperlnk"/>
            <w:rFonts w:ascii="inherit" w:hAnsi="inherit"/>
          </w:rPr>
          <w:t>https://www.skolverket.se/om-skolverket/nyheter-och-pressmeddelanden/nyheter/nyheter/2025-12-10-forandringar-i-statistik-om-behorig-personal-per-amne-och-skola</w:t>
        </w:r>
      </w:hyperlink>
    </w:p>
    <w:p w14:paraId="0B54CF6E" w14:textId="77777777" w:rsidR="00B55F61" w:rsidRDefault="00B55F61" w:rsidP="00836E5C">
      <w:pPr>
        <w:textAlignment w:val="baseline"/>
        <w:rPr>
          <w:rFonts w:ascii="inherit" w:hAnsi="inherit"/>
        </w:rPr>
      </w:pPr>
    </w:p>
    <w:p w14:paraId="558D75F1" w14:textId="793DF98B" w:rsidR="00836E5C" w:rsidRDefault="0030004E" w:rsidP="0030004E">
      <w:pPr>
        <w:rPr>
          <w:b/>
          <w:bCs/>
          <w:sz w:val="32"/>
          <w:szCs w:val="32"/>
        </w:rPr>
      </w:pPr>
      <w:r w:rsidRPr="0030004E">
        <w:rPr>
          <w:b/>
          <w:bCs/>
          <w:sz w:val="32"/>
          <w:szCs w:val="32"/>
        </w:rPr>
        <w:t>Skolverket:</w:t>
      </w:r>
      <w:r w:rsidR="00836E5C" w:rsidRPr="0030004E">
        <w:rPr>
          <w:b/>
          <w:bCs/>
          <w:sz w:val="32"/>
          <w:szCs w:val="32"/>
        </w:rPr>
        <w:t xml:space="preserve"> </w:t>
      </w:r>
      <w:r w:rsidRPr="0030004E">
        <w:rPr>
          <w:b/>
          <w:bCs/>
          <w:sz w:val="32"/>
          <w:szCs w:val="32"/>
        </w:rPr>
        <w:t>S</w:t>
      </w:r>
      <w:r w:rsidR="00836E5C" w:rsidRPr="0030004E">
        <w:rPr>
          <w:b/>
          <w:bCs/>
          <w:sz w:val="32"/>
          <w:szCs w:val="32"/>
        </w:rPr>
        <w:t>töd i arbetet med barn och unga i organiserad brottslighet</w:t>
      </w:r>
    </w:p>
    <w:p w14:paraId="722E8920" w14:textId="77777777" w:rsidR="0030004E" w:rsidRPr="00955554" w:rsidRDefault="0030004E" w:rsidP="0030004E">
      <w:pPr>
        <w:rPr>
          <w:b/>
          <w:bCs/>
          <w:sz w:val="24"/>
          <w:szCs w:val="24"/>
        </w:rPr>
      </w:pPr>
    </w:p>
    <w:p w14:paraId="2EF28E7F" w14:textId="07ED5E89" w:rsidR="00836E5C" w:rsidRPr="0030004E" w:rsidRDefault="0030004E" w:rsidP="0030004E">
      <w:pPr>
        <w:rPr>
          <w:sz w:val="24"/>
          <w:szCs w:val="24"/>
        </w:rPr>
      </w:pPr>
      <w:r w:rsidRPr="0030004E">
        <w:rPr>
          <w:sz w:val="24"/>
          <w:szCs w:val="24"/>
        </w:rPr>
        <w:t>Skolverket har publicerat en</w:t>
      </w:r>
      <w:r w:rsidR="00836E5C" w:rsidRPr="0030004E">
        <w:rPr>
          <w:sz w:val="24"/>
          <w:szCs w:val="24"/>
        </w:rPr>
        <w:t xml:space="preserve"> guide som ska vägleda lokala aktörer att utveckla och stärka sin samverkan kring barn och unga i organiserad brottslighet (Bob). Guiden samlar erfarenheter, metoder och praktiska verktyg som kan anpassas till lokala behov och förutsättningar.</w:t>
      </w:r>
    </w:p>
    <w:p w14:paraId="0ED6ED23" w14:textId="4B82DA19" w:rsidR="00836E5C" w:rsidRPr="0030004E" w:rsidRDefault="00836E5C" w:rsidP="0030004E">
      <w:pPr>
        <w:rPr>
          <w:sz w:val="24"/>
          <w:szCs w:val="24"/>
        </w:rPr>
      </w:pPr>
    </w:p>
    <w:p w14:paraId="6654215E" w14:textId="2DA92D1E" w:rsidR="00836E5C" w:rsidRPr="0030004E" w:rsidRDefault="00836E5C" w:rsidP="0030004E">
      <w:pPr>
        <w:rPr>
          <w:sz w:val="24"/>
          <w:szCs w:val="24"/>
        </w:rPr>
      </w:pPr>
      <w:r w:rsidRPr="0030004E">
        <w:rPr>
          <w:sz w:val="24"/>
          <w:szCs w:val="24"/>
        </w:rPr>
        <w:t>Bob</w:t>
      </w:r>
      <w:r w:rsidR="0030004E">
        <w:rPr>
          <w:sz w:val="24"/>
          <w:szCs w:val="24"/>
        </w:rPr>
        <w:t xml:space="preserve"> </w:t>
      </w:r>
      <w:r w:rsidRPr="0030004E">
        <w:rPr>
          <w:sz w:val="24"/>
          <w:szCs w:val="24"/>
        </w:rPr>
        <w:t>är en struktur på nationell, regional och lokal nivå. Bob-strukturen kompletterar och förstärker befintligt arbete, som exempelvis samverkan mellan skola, socialtjänst, polis och fritid (</w:t>
      </w:r>
      <w:proofErr w:type="spellStart"/>
      <w:r w:rsidRPr="0030004E">
        <w:rPr>
          <w:sz w:val="24"/>
          <w:szCs w:val="24"/>
        </w:rPr>
        <w:t>SSPF</w:t>
      </w:r>
      <w:proofErr w:type="spellEnd"/>
      <w:r w:rsidRPr="0030004E">
        <w:rPr>
          <w:sz w:val="24"/>
          <w:szCs w:val="24"/>
        </w:rPr>
        <w:t>) och arbetet med sociala insatsgrupper (SIG). Målet med arbetet är färre barn och unga som begår eller har en påtaglig risk att begå brott inom ramen för organiserad brottslighet.</w:t>
      </w:r>
    </w:p>
    <w:p w14:paraId="79F58F44" w14:textId="77777777" w:rsidR="00836E5C" w:rsidRPr="0030004E" w:rsidRDefault="00836E5C" w:rsidP="00836E5C">
      <w:pPr>
        <w:pStyle w:val="Normal1"/>
        <w:spacing w:before="0" w:after="0"/>
        <w:textAlignment w:val="baseline"/>
        <w:rPr>
          <w:rFonts w:ascii="Source Sans Pro" w:hAnsi="Source Sans Pro"/>
          <w:color w:val="262626"/>
          <w:sz w:val="20"/>
          <w:szCs w:val="20"/>
        </w:rPr>
      </w:pPr>
      <w:hyperlink r:id="rId28" w:history="1">
        <w:r w:rsidRPr="0030004E">
          <w:rPr>
            <w:rStyle w:val="Hyperlnk"/>
            <w:rFonts w:ascii="inherit" w:eastAsiaTheme="majorEastAsia" w:hAnsi="inherit"/>
            <w:color w:val="005C93"/>
            <w:sz w:val="20"/>
            <w:szCs w:val="20"/>
            <w:bdr w:val="none" w:sz="0" w:space="0" w:color="auto" w:frame="1"/>
          </w:rPr>
          <w:t>Bob-guide – En guide för lokal Bob-samverkan</w:t>
        </w:r>
      </w:hyperlink>
    </w:p>
    <w:p w14:paraId="42E38641" w14:textId="3AD7B445" w:rsidR="00836E5C" w:rsidRDefault="00836E5C" w:rsidP="00836E5C">
      <w:pPr>
        <w:textAlignment w:val="baseline"/>
      </w:pPr>
      <w:hyperlink r:id="rId29" w:history="1">
        <w:r w:rsidRPr="00D040C6">
          <w:rPr>
            <w:rStyle w:val="Hyperlnk"/>
            <w:rFonts w:ascii="inherit" w:hAnsi="inherit"/>
          </w:rPr>
          <w:t>https://www.skolverket.se/om-skolverket/nyheter-och-pressmeddelanden/nyheter/nyheter/2025-12-02-ny-guide-ger-praktiskt-stod-i-arbetet-med-barn-och-unga-i-organiserad-brottslighet</w:t>
        </w:r>
      </w:hyperlink>
    </w:p>
    <w:p w14:paraId="5EDC6668" w14:textId="77777777" w:rsidR="00FF3EC6" w:rsidRDefault="00FF3EC6" w:rsidP="00836E5C">
      <w:pPr>
        <w:textAlignment w:val="baseline"/>
        <w:rPr>
          <w:rFonts w:ascii="inherit" w:hAnsi="inherit"/>
        </w:rPr>
      </w:pPr>
    </w:p>
    <w:p w14:paraId="00EEB08F" w14:textId="048CD6FA" w:rsidR="00155BD3" w:rsidRDefault="00FF3EC6" w:rsidP="00FF3EC6">
      <w:pPr>
        <w:rPr>
          <w:b/>
          <w:bCs/>
          <w:sz w:val="32"/>
          <w:szCs w:val="32"/>
        </w:rPr>
      </w:pPr>
      <w:r w:rsidRPr="00FF3EC6">
        <w:rPr>
          <w:b/>
          <w:bCs/>
          <w:sz w:val="32"/>
          <w:szCs w:val="32"/>
        </w:rPr>
        <w:t xml:space="preserve">Skolverket: </w:t>
      </w:r>
      <w:r w:rsidR="00155BD3" w:rsidRPr="00FF3EC6">
        <w:rPr>
          <w:b/>
          <w:bCs/>
          <w:sz w:val="32"/>
          <w:szCs w:val="32"/>
        </w:rPr>
        <w:t>Skolans arbete mot antisemitism behöver stärkas</w:t>
      </w:r>
    </w:p>
    <w:p w14:paraId="790F1415" w14:textId="77777777" w:rsidR="00FF3EC6" w:rsidRPr="00FF3EC6" w:rsidRDefault="00FF3EC6" w:rsidP="00FF3EC6">
      <w:pPr>
        <w:rPr>
          <w:b/>
          <w:bCs/>
          <w:sz w:val="24"/>
          <w:szCs w:val="24"/>
        </w:rPr>
      </w:pPr>
    </w:p>
    <w:p w14:paraId="432FC6DA" w14:textId="71CD5237" w:rsidR="00FF3EC6" w:rsidRPr="00FF3EC6" w:rsidRDefault="00155BD3" w:rsidP="00FF3EC6">
      <w:pPr>
        <w:rPr>
          <w:sz w:val="24"/>
          <w:szCs w:val="24"/>
        </w:rPr>
      </w:pPr>
      <w:r w:rsidRPr="00FF3EC6">
        <w:rPr>
          <w:sz w:val="24"/>
          <w:szCs w:val="24"/>
        </w:rPr>
        <w:t xml:space="preserve">Skolverket har fått i uppdrag från regeringen att undersöka hur huvudmän, skolpersonal och elever upplever antisemitism i skolan och hur skolor jobbar för att motverka antisemitism. </w:t>
      </w:r>
      <w:r w:rsidR="00FF3EC6" w:rsidRPr="00FF3EC6">
        <w:rPr>
          <w:sz w:val="24"/>
          <w:szCs w:val="24"/>
        </w:rPr>
        <w:t>I en r</w:t>
      </w:r>
      <w:r w:rsidRPr="00FF3EC6">
        <w:rPr>
          <w:sz w:val="24"/>
          <w:szCs w:val="24"/>
        </w:rPr>
        <w:t xml:space="preserve">apport visar </w:t>
      </w:r>
      <w:r w:rsidR="00FF3EC6" w:rsidRPr="00FF3EC6">
        <w:rPr>
          <w:sz w:val="24"/>
          <w:szCs w:val="24"/>
        </w:rPr>
        <w:t xml:space="preserve">Skolverket </w:t>
      </w:r>
      <w:r w:rsidRPr="00FF3EC6">
        <w:rPr>
          <w:sz w:val="24"/>
          <w:szCs w:val="24"/>
        </w:rPr>
        <w:t xml:space="preserve">bland annat att </w:t>
      </w:r>
      <w:r w:rsidR="00FF3EC6" w:rsidRPr="00FF3EC6">
        <w:rPr>
          <w:sz w:val="24"/>
          <w:szCs w:val="24"/>
        </w:rPr>
        <w:t xml:space="preserve">det är en stor spridning i hur huvudmännen </w:t>
      </w:r>
      <w:r w:rsidR="00FF3EC6" w:rsidRPr="00FF3EC6">
        <w:rPr>
          <w:sz w:val="24"/>
          <w:szCs w:val="24"/>
        </w:rPr>
        <w:lastRenderedPageBreak/>
        <w:t>uppfattar förekomsten av antisemitiska uttryck i sina skolor och att skolans ledning har en stor betydelse för arbetet med att motverka antisemitism.</w:t>
      </w:r>
    </w:p>
    <w:p w14:paraId="772DBD50" w14:textId="3EC06F0B" w:rsidR="00155BD3" w:rsidRPr="00955554" w:rsidRDefault="00155BD3" w:rsidP="00955554">
      <w:pPr>
        <w:pStyle w:val="Normal1"/>
        <w:spacing w:before="0" w:after="0"/>
        <w:textAlignment w:val="baseline"/>
        <w:rPr>
          <w:rFonts w:ascii="Source Sans Pro" w:hAnsi="Source Sans Pro"/>
          <w:color w:val="262626"/>
          <w:sz w:val="20"/>
          <w:szCs w:val="20"/>
        </w:rPr>
      </w:pPr>
      <w:hyperlink r:id="rId30" w:history="1">
        <w:r w:rsidRPr="00FF3EC6">
          <w:rPr>
            <w:rStyle w:val="Hyperlnk"/>
            <w:rFonts w:ascii="inherit" w:eastAsiaTheme="majorEastAsia" w:hAnsi="inherit"/>
            <w:color w:val="005C93"/>
            <w:sz w:val="20"/>
            <w:szCs w:val="20"/>
            <w:bdr w:val="none" w:sz="0" w:space="0" w:color="auto" w:frame="1"/>
          </w:rPr>
          <w:t>Antisemitism i skolan</w:t>
        </w:r>
      </w:hyperlink>
    </w:p>
    <w:p w14:paraId="1FB21FD9" w14:textId="5689F1A9" w:rsidR="00836E5C" w:rsidRDefault="00155BD3" w:rsidP="00836E5C">
      <w:pPr>
        <w:textAlignment w:val="baseline"/>
        <w:rPr>
          <w:rFonts w:ascii="inherit" w:hAnsi="inherit"/>
        </w:rPr>
      </w:pPr>
      <w:hyperlink r:id="rId31" w:history="1">
        <w:r w:rsidRPr="00D040C6">
          <w:rPr>
            <w:rStyle w:val="Hyperlnk"/>
            <w:rFonts w:ascii="inherit" w:hAnsi="inherit"/>
          </w:rPr>
          <w:t>https://www.skolverket.se/om-skolverket/nyheter-och-pressmeddelanden/nyheter/nyheter/2025-12-01-skolans-arbete-mot-antisemitism-behover-starkas</w:t>
        </w:r>
      </w:hyperlink>
    </w:p>
    <w:p w14:paraId="705535A6" w14:textId="77777777" w:rsidR="00155BD3" w:rsidRDefault="00155BD3" w:rsidP="00836E5C">
      <w:pPr>
        <w:textAlignment w:val="baseline"/>
        <w:rPr>
          <w:rFonts w:ascii="inherit" w:hAnsi="inherit"/>
        </w:rPr>
      </w:pPr>
    </w:p>
    <w:p w14:paraId="6B48B14C" w14:textId="77777777" w:rsidR="002404E5" w:rsidRPr="00604D3D" w:rsidRDefault="002404E5" w:rsidP="002404E5">
      <w:pPr>
        <w:rPr>
          <w:b/>
          <w:bCs/>
          <w:sz w:val="32"/>
          <w:szCs w:val="32"/>
        </w:rPr>
      </w:pPr>
      <w:r w:rsidRPr="00604D3D">
        <w:rPr>
          <w:b/>
          <w:bCs/>
          <w:sz w:val="32"/>
          <w:szCs w:val="32"/>
        </w:rPr>
        <w:t>Skolinspektionen: För få elever bakom många avslagsbeslut</w:t>
      </w:r>
    </w:p>
    <w:p w14:paraId="5EC6AF76" w14:textId="77777777" w:rsidR="002404E5" w:rsidRPr="00604D3D" w:rsidRDefault="002404E5" w:rsidP="002404E5">
      <w:pPr>
        <w:rPr>
          <w:sz w:val="24"/>
          <w:szCs w:val="24"/>
        </w:rPr>
      </w:pPr>
      <w:r w:rsidRPr="00604D3D">
        <w:rPr>
          <w:sz w:val="24"/>
          <w:szCs w:val="24"/>
        </w:rPr>
        <w:t xml:space="preserve">2025 års statistik över tillståndsprövningen för fristående skolor visar att endast 3 av 50 inkomna ansökningarna om etablering av ny fristående skola har godkänts av Skolinspektionen. Otillräckligt elevunderlag är en av huvudorsakerna till avslag. </w:t>
      </w:r>
    </w:p>
    <w:p w14:paraId="07462FA4" w14:textId="77777777" w:rsidR="002404E5" w:rsidRPr="00604D3D" w:rsidRDefault="002404E5" w:rsidP="002404E5">
      <w:pPr>
        <w:rPr>
          <w:sz w:val="24"/>
          <w:szCs w:val="24"/>
        </w:rPr>
      </w:pPr>
      <w:r w:rsidRPr="00604D3D">
        <w:rPr>
          <w:sz w:val="24"/>
          <w:szCs w:val="24"/>
        </w:rPr>
        <w:t>Av de ansökningar som kom in om utökad verksamhet godkändes 14 av 49.</w:t>
      </w:r>
    </w:p>
    <w:p w14:paraId="2A9E5E07" w14:textId="77777777" w:rsidR="002404E5" w:rsidRPr="00604D3D" w:rsidRDefault="002404E5" w:rsidP="002404E5">
      <w:pPr>
        <w:rPr>
          <w:sz w:val="24"/>
          <w:szCs w:val="24"/>
        </w:rPr>
      </w:pPr>
    </w:p>
    <w:p w14:paraId="1889F5E8" w14:textId="77777777" w:rsidR="002404E5" w:rsidRPr="00604D3D" w:rsidRDefault="002404E5" w:rsidP="002404E5">
      <w:pPr>
        <w:rPr>
          <w:sz w:val="24"/>
          <w:szCs w:val="24"/>
        </w:rPr>
      </w:pPr>
      <w:r w:rsidRPr="00604D3D">
        <w:rPr>
          <w:sz w:val="24"/>
          <w:szCs w:val="24"/>
        </w:rPr>
        <w:t>När det gäller program som avviker från de nationella gymnasieprogrammen har Skolinspektionen godkänt 32 av 41 ansökningar. De godkända ansökningarna avsåg i huvudsak riksrekryterande spetsutbildning och nationellt godkända idrottsutbildningar.</w:t>
      </w:r>
    </w:p>
    <w:p w14:paraId="7FAB8411" w14:textId="77777777" w:rsidR="002404E5" w:rsidRPr="00604D3D" w:rsidRDefault="002404E5" w:rsidP="002404E5">
      <w:pPr>
        <w:rPr>
          <w:sz w:val="24"/>
          <w:szCs w:val="24"/>
        </w:rPr>
      </w:pPr>
    </w:p>
    <w:p w14:paraId="71F6889E" w14:textId="77777777" w:rsidR="002404E5" w:rsidRPr="00604D3D" w:rsidRDefault="002404E5" w:rsidP="002404E5">
      <w:pPr>
        <w:rPr>
          <w:sz w:val="24"/>
          <w:szCs w:val="24"/>
        </w:rPr>
      </w:pPr>
      <w:r w:rsidRPr="00604D3D">
        <w:rPr>
          <w:sz w:val="24"/>
          <w:szCs w:val="24"/>
        </w:rPr>
        <w:t xml:space="preserve">Skolinspektionen fick även elva ansökningar om att starta internationell skola. Endast en av dessa ansökningar godkändes. </w:t>
      </w:r>
    </w:p>
    <w:p w14:paraId="19E40CC3" w14:textId="77777777" w:rsidR="002404E5" w:rsidRPr="00604D3D" w:rsidRDefault="002404E5" w:rsidP="002404E5">
      <w:pPr>
        <w:rPr>
          <w:sz w:val="24"/>
          <w:szCs w:val="24"/>
        </w:rPr>
      </w:pPr>
    </w:p>
    <w:p w14:paraId="5CCA55F3" w14:textId="77777777" w:rsidR="002404E5" w:rsidRPr="00604D3D" w:rsidRDefault="002404E5" w:rsidP="002404E5">
      <w:pPr>
        <w:rPr>
          <w:sz w:val="24"/>
          <w:szCs w:val="24"/>
        </w:rPr>
      </w:pPr>
      <w:r w:rsidRPr="00604D3D">
        <w:rPr>
          <w:sz w:val="24"/>
          <w:szCs w:val="24"/>
        </w:rPr>
        <w:t>När det gäller ansökningar om att få starta utbildning med distansundervisning har Skolinspektionen godkänt två av sex inkomna ansökningar. </w:t>
      </w:r>
    </w:p>
    <w:p w14:paraId="5950458F" w14:textId="77777777" w:rsidR="002404E5" w:rsidRPr="00604D3D" w:rsidRDefault="002404E5" w:rsidP="002404E5">
      <w:pPr>
        <w:rPr>
          <w:sz w:val="24"/>
          <w:szCs w:val="24"/>
        </w:rPr>
      </w:pPr>
    </w:p>
    <w:p w14:paraId="77896992" w14:textId="77777777" w:rsidR="002404E5" w:rsidRPr="00604D3D" w:rsidRDefault="002404E5" w:rsidP="002404E5">
      <w:hyperlink r:id="rId32" w:tgtFrame="_blank" w:history="1">
        <w:r w:rsidRPr="008F001A">
          <w:rPr>
            <w:rStyle w:val="Hyperlnk"/>
          </w:rPr>
          <w:t>Rapport tillståndsbeslut 2025</w:t>
        </w:r>
      </w:hyperlink>
    </w:p>
    <w:p w14:paraId="6DA3F215" w14:textId="77777777" w:rsidR="002404E5" w:rsidRDefault="002404E5" w:rsidP="002404E5">
      <w:hyperlink r:id="rId33" w:history="1">
        <w:r w:rsidRPr="00D040C6">
          <w:rPr>
            <w:rStyle w:val="Hyperlnk"/>
          </w:rPr>
          <w:t>https://www.skolinspektionen.se/aktuellt/nyheter/otillrackligt-elevunderlag-bakom-manga-avslagsbeslut/</w:t>
        </w:r>
      </w:hyperlink>
    </w:p>
    <w:p w14:paraId="6FBAC5F1" w14:textId="77777777" w:rsidR="002404E5" w:rsidRDefault="002404E5" w:rsidP="00836E5C">
      <w:pPr>
        <w:textAlignment w:val="baseline"/>
        <w:rPr>
          <w:rFonts w:ascii="inherit" w:hAnsi="inherit"/>
        </w:rPr>
      </w:pPr>
    </w:p>
    <w:p w14:paraId="6AD2D067" w14:textId="69771B79" w:rsidR="00155BD3" w:rsidRDefault="00155BD3" w:rsidP="00FF3EC6">
      <w:pPr>
        <w:textAlignment w:val="baseline"/>
        <w:rPr>
          <w:rFonts w:ascii="Muli ExtraBold" w:hAnsi="Muli ExtraBold"/>
          <w:b/>
          <w:bCs/>
          <w:sz w:val="32"/>
          <w:szCs w:val="32"/>
        </w:rPr>
      </w:pPr>
      <w:r w:rsidRPr="00FF3EC6">
        <w:rPr>
          <w:rFonts w:ascii="inherit" w:hAnsi="inherit"/>
          <w:b/>
          <w:bCs/>
          <w:sz w:val="32"/>
          <w:szCs w:val="32"/>
        </w:rPr>
        <w:t>Skolinspektionen</w:t>
      </w:r>
      <w:r w:rsidR="00FF3EC6" w:rsidRPr="00FF3EC6">
        <w:rPr>
          <w:rFonts w:ascii="inherit" w:hAnsi="inherit"/>
          <w:b/>
          <w:bCs/>
          <w:sz w:val="32"/>
          <w:szCs w:val="32"/>
        </w:rPr>
        <w:t xml:space="preserve">: </w:t>
      </w:r>
      <w:r w:rsidRPr="00FF3EC6">
        <w:rPr>
          <w:rFonts w:ascii="Muli ExtraBold" w:hAnsi="Muli ExtraBold"/>
          <w:b/>
          <w:bCs/>
          <w:sz w:val="32"/>
          <w:szCs w:val="32"/>
        </w:rPr>
        <w:t xml:space="preserve">Skolenkäten </w:t>
      </w:r>
      <w:r w:rsidR="00FF3EC6" w:rsidRPr="00FF3EC6">
        <w:rPr>
          <w:rFonts w:ascii="Muli ExtraBold" w:hAnsi="Muli ExtraBold"/>
          <w:b/>
          <w:bCs/>
          <w:sz w:val="32"/>
          <w:szCs w:val="32"/>
        </w:rPr>
        <w:t xml:space="preserve">har </w:t>
      </w:r>
      <w:r w:rsidRPr="00FF3EC6">
        <w:rPr>
          <w:rFonts w:ascii="Muli ExtraBold" w:hAnsi="Muli ExtraBold"/>
          <w:b/>
          <w:bCs/>
          <w:sz w:val="32"/>
          <w:szCs w:val="32"/>
        </w:rPr>
        <w:t>öppnat</w:t>
      </w:r>
    </w:p>
    <w:p w14:paraId="5EA32AC8" w14:textId="77777777" w:rsidR="00FF3EC6" w:rsidRPr="00FF3EC6" w:rsidRDefault="00FF3EC6" w:rsidP="00FF3EC6">
      <w:pPr>
        <w:textAlignment w:val="baseline"/>
        <w:rPr>
          <w:rFonts w:ascii="inherit" w:hAnsi="inherit"/>
          <w:b/>
          <w:bCs/>
          <w:sz w:val="24"/>
          <w:szCs w:val="24"/>
        </w:rPr>
      </w:pPr>
    </w:p>
    <w:p w14:paraId="15DFB128" w14:textId="2D0C7A9A" w:rsidR="00155BD3" w:rsidRDefault="00FF3EC6" w:rsidP="00FF3EC6">
      <w:pPr>
        <w:pStyle w:val="lead"/>
        <w:spacing w:before="0" w:beforeAutospacing="0"/>
      </w:pPr>
      <w:r w:rsidRPr="00FF3EC6">
        <w:t>Skolinspektionens</w:t>
      </w:r>
      <w:r w:rsidR="00155BD3" w:rsidRPr="00FF3EC6">
        <w:t xml:space="preserve"> </w:t>
      </w:r>
      <w:r w:rsidRPr="00FF3EC6">
        <w:t>s</w:t>
      </w:r>
      <w:r w:rsidR="00155BD3" w:rsidRPr="00FF3EC6">
        <w:t>kolenkät</w:t>
      </w:r>
      <w:r w:rsidRPr="00FF3EC6">
        <w:t>,</w:t>
      </w:r>
      <w:r w:rsidR="00155BD3" w:rsidRPr="00FF3EC6">
        <w:t xml:space="preserve"> där landets elever, vårdnadshavare och skolpersonal svarar på frågor om sin skola</w:t>
      </w:r>
      <w:r w:rsidRPr="00FF3EC6">
        <w:t>, är nu öppen</w:t>
      </w:r>
      <w:r w:rsidR="00155BD3" w:rsidRPr="00FF3EC6">
        <w:t xml:space="preserve">. </w:t>
      </w:r>
      <w:r>
        <w:t xml:space="preserve">I </w:t>
      </w:r>
      <w:r w:rsidR="00155BD3">
        <w:t>år deltar 3 100 skolor från Trelleborg i söder till Kiruna i norr. Skolenkäten är Sveriges största skolundersökning som genomfördes första gången höstterminen 2010. Enkäten finns i olika versioner beroende på respondentgrupp men handlar i huvudsak om:</w:t>
      </w:r>
    </w:p>
    <w:p w14:paraId="419C1590" w14:textId="77777777" w:rsidR="00155BD3" w:rsidRPr="00B22888" w:rsidRDefault="00155BD3" w:rsidP="00B22888">
      <w:pPr>
        <w:pStyle w:val="Liststycke"/>
        <w:numPr>
          <w:ilvl w:val="0"/>
          <w:numId w:val="11"/>
        </w:numPr>
        <w:rPr>
          <w:sz w:val="24"/>
          <w:szCs w:val="24"/>
        </w:rPr>
      </w:pPr>
      <w:r w:rsidRPr="00B22888">
        <w:rPr>
          <w:sz w:val="24"/>
          <w:szCs w:val="24"/>
        </w:rPr>
        <w:t>Undervisning och lärande</w:t>
      </w:r>
    </w:p>
    <w:p w14:paraId="1BF3FA79" w14:textId="77777777" w:rsidR="00155BD3" w:rsidRPr="00B22888" w:rsidRDefault="00155BD3" w:rsidP="00B22888">
      <w:pPr>
        <w:pStyle w:val="Liststycke"/>
        <w:numPr>
          <w:ilvl w:val="0"/>
          <w:numId w:val="11"/>
        </w:numPr>
        <w:rPr>
          <w:sz w:val="24"/>
          <w:szCs w:val="24"/>
        </w:rPr>
      </w:pPr>
      <w:r w:rsidRPr="00B22888">
        <w:rPr>
          <w:sz w:val="24"/>
          <w:szCs w:val="24"/>
        </w:rPr>
        <w:t xml:space="preserve">Trygghet och </w:t>
      </w:r>
      <w:proofErr w:type="spellStart"/>
      <w:r w:rsidRPr="00B22888">
        <w:rPr>
          <w:sz w:val="24"/>
          <w:szCs w:val="24"/>
        </w:rPr>
        <w:t>studiero</w:t>
      </w:r>
      <w:proofErr w:type="spellEnd"/>
    </w:p>
    <w:p w14:paraId="24D313AD" w14:textId="7B732276" w:rsidR="00155BD3" w:rsidRPr="00B22888" w:rsidRDefault="00155BD3" w:rsidP="00B22888">
      <w:pPr>
        <w:pStyle w:val="Liststycke"/>
        <w:numPr>
          <w:ilvl w:val="0"/>
          <w:numId w:val="11"/>
        </w:numPr>
        <w:rPr>
          <w:sz w:val="24"/>
          <w:szCs w:val="24"/>
        </w:rPr>
      </w:pPr>
      <w:r w:rsidRPr="00B22888">
        <w:rPr>
          <w:sz w:val="24"/>
          <w:szCs w:val="24"/>
        </w:rPr>
        <w:t>Pedagogiskt ledarskap</w:t>
      </w:r>
    </w:p>
    <w:p w14:paraId="7015450D" w14:textId="77777777" w:rsidR="00B22888" w:rsidRPr="00B22888" w:rsidRDefault="00B22888" w:rsidP="00B22888">
      <w:pPr>
        <w:rPr>
          <w:sz w:val="24"/>
          <w:szCs w:val="24"/>
        </w:rPr>
      </w:pPr>
    </w:p>
    <w:p w14:paraId="50A68779" w14:textId="77777777" w:rsidR="00155BD3" w:rsidRPr="00FF3EC6" w:rsidRDefault="00155BD3" w:rsidP="00FF3EC6">
      <w:hyperlink r:id="rId34" w:history="1">
        <w:r w:rsidRPr="00FF3EC6">
          <w:rPr>
            <w:rStyle w:val="Hyperlnk"/>
          </w:rPr>
          <w:t>Frågor i Skolenkäten</w:t>
        </w:r>
      </w:hyperlink>
    </w:p>
    <w:p w14:paraId="1FA80C91" w14:textId="77777777" w:rsidR="00155BD3" w:rsidRPr="00FF3EC6" w:rsidRDefault="00155BD3" w:rsidP="00FF3EC6">
      <w:hyperlink r:id="rId35" w:history="1">
        <w:r w:rsidRPr="00FF3EC6">
          <w:rPr>
            <w:rStyle w:val="Hyperlnk"/>
          </w:rPr>
          <w:t>Här hittar du Skolenkäten</w:t>
        </w:r>
      </w:hyperlink>
    </w:p>
    <w:p w14:paraId="0CF6E7D4" w14:textId="1ED37BE8" w:rsidR="00155BD3" w:rsidRPr="00FF3EC6" w:rsidRDefault="00155BD3" w:rsidP="00FF3EC6">
      <w:hyperlink r:id="rId36" w:history="1">
        <w:r w:rsidRPr="00FF3EC6">
          <w:rPr>
            <w:rStyle w:val="Hyperlnk"/>
          </w:rPr>
          <w:t>https://www.skolinspektionen.se/aktuellt/nyheter/skolenkaten---nu-har-</w:t>
        </w:r>
        <w:proofErr w:type="spellStart"/>
        <w:r w:rsidRPr="00FF3EC6">
          <w:rPr>
            <w:rStyle w:val="Hyperlnk"/>
          </w:rPr>
          <w:t>sveriges</w:t>
        </w:r>
        <w:proofErr w:type="spellEnd"/>
        <w:r w:rsidRPr="00FF3EC6">
          <w:rPr>
            <w:rStyle w:val="Hyperlnk"/>
          </w:rPr>
          <w:t>-</w:t>
        </w:r>
        <w:proofErr w:type="spellStart"/>
        <w:r w:rsidRPr="00FF3EC6">
          <w:rPr>
            <w:rStyle w:val="Hyperlnk"/>
          </w:rPr>
          <w:t>storsta-skolundersokning-oppnat</w:t>
        </w:r>
        <w:proofErr w:type="spellEnd"/>
        <w:r w:rsidRPr="00FF3EC6">
          <w:rPr>
            <w:rStyle w:val="Hyperlnk"/>
          </w:rPr>
          <w:t>/</w:t>
        </w:r>
      </w:hyperlink>
    </w:p>
    <w:p w14:paraId="537DF468" w14:textId="77777777" w:rsidR="00155BD3" w:rsidRDefault="00155BD3" w:rsidP="00155BD3"/>
    <w:p w14:paraId="62789396" w14:textId="77777777" w:rsidR="00B22888" w:rsidRDefault="00B22888" w:rsidP="00604D3D">
      <w:pPr>
        <w:rPr>
          <w:b/>
          <w:bCs/>
          <w:sz w:val="32"/>
          <w:szCs w:val="32"/>
        </w:rPr>
      </w:pPr>
    </w:p>
    <w:p w14:paraId="37A66CEF" w14:textId="77777777" w:rsidR="00B22888" w:rsidRDefault="00B22888" w:rsidP="00604D3D">
      <w:pPr>
        <w:rPr>
          <w:b/>
          <w:bCs/>
          <w:sz w:val="32"/>
          <w:szCs w:val="32"/>
        </w:rPr>
      </w:pPr>
    </w:p>
    <w:p w14:paraId="7B4DA4AC" w14:textId="46C2BBAB" w:rsidR="00155BD3" w:rsidRDefault="00604D3D" w:rsidP="00604D3D">
      <w:pPr>
        <w:rPr>
          <w:b/>
          <w:bCs/>
          <w:sz w:val="32"/>
          <w:szCs w:val="32"/>
        </w:rPr>
      </w:pPr>
      <w:r w:rsidRPr="00604D3D">
        <w:rPr>
          <w:b/>
          <w:bCs/>
          <w:sz w:val="32"/>
          <w:szCs w:val="32"/>
        </w:rPr>
        <w:lastRenderedPageBreak/>
        <w:t xml:space="preserve">Skolinspektionen: </w:t>
      </w:r>
      <w:r w:rsidR="00155BD3" w:rsidRPr="00604D3D">
        <w:rPr>
          <w:b/>
          <w:bCs/>
          <w:sz w:val="32"/>
          <w:szCs w:val="32"/>
        </w:rPr>
        <w:t>Hur arbetar skolor och huvudmän med jämställdhet?</w:t>
      </w:r>
    </w:p>
    <w:p w14:paraId="786BF529" w14:textId="77777777" w:rsidR="00604D3D" w:rsidRPr="00604D3D" w:rsidRDefault="00604D3D" w:rsidP="00604D3D">
      <w:pPr>
        <w:rPr>
          <w:rFonts w:ascii="Muli Regular" w:hAnsi="Muli Regular"/>
          <w:color w:val="212529"/>
          <w:sz w:val="26"/>
          <w:szCs w:val="26"/>
        </w:rPr>
      </w:pPr>
    </w:p>
    <w:p w14:paraId="08F41E3B" w14:textId="77777777" w:rsidR="00604D3D" w:rsidRDefault="00155BD3" w:rsidP="00604D3D">
      <w:pPr>
        <w:rPr>
          <w:sz w:val="24"/>
          <w:szCs w:val="24"/>
        </w:rPr>
      </w:pPr>
      <w:r w:rsidRPr="00604D3D">
        <w:rPr>
          <w:sz w:val="24"/>
          <w:szCs w:val="24"/>
        </w:rPr>
        <w:t>Skolinspektionen har gjort en analys av skolors och huvudmäns jämställdhetsarbete och hur det kan se ut när det fungerar väl och när det fungerar mindre väl.</w:t>
      </w:r>
      <w:r w:rsidR="00604D3D" w:rsidRPr="00604D3D">
        <w:rPr>
          <w:sz w:val="24"/>
          <w:szCs w:val="24"/>
        </w:rPr>
        <w:t xml:space="preserve"> Analysen bygger på kvalitetsgranskningar som Skolinspektionen genomfört mellan 2019 och 2024, där nära 250 verksamheter har ingått.</w:t>
      </w:r>
    </w:p>
    <w:p w14:paraId="6B7032E3" w14:textId="77777777" w:rsidR="00604D3D" w:rsidRPr="00604D3D" w:rsidRDefault="00604D3D" w:rsidP="00604D3D">
      <w:pPr>
        <w:rPr>
          <w:sz w:val="24"/>
          <w:szCs w:val="24"/>
        </w:rPr>
      </w:pPr>
    </w:p>
    <w:p w14:paraId="6CB35883" w14:textId="7B68C878" w:rsidR="00155BD3" w:rsidRDefault="00604D3D" w:rsidP="00604D3D">
      <w:pPr>
        <w:rPr>
          <w:sz w:val="24"/>
          <w:szCs w:val="24"/>
        </w:rPr>
      </w:pPr>
      <w:r w:rsidRPr="00604D3D">
        <w:rPr>
          <w:sz w:val="24"/>
          <w:szCs w:val="24"/>
        </w:rPr>
        <w:t>Några av de viktigaste iakttagelserna som Skolinspektionen gjort är att rektorer behöver leda jämställdhetsarbetet och inte ta för givet att det pågår ett arbete på skolan. Huvudmän har också mycket att vinna på att stärka arbetet med könsuppdelade analyser. Det är även viktigt att se alla elever som individer men inte osynliggöra kön eller annan könsidentitet.</w:t>
      </w:r>
    </w:p>
    <w:p w14:paraId="04F25996" w14:textId="77777777" w:rsidR="00604D3D" w:rsidRPr="00604D3D" w:rsidRDefault="00604D3D" w:rsidP="00604D3D">
      <w:pPr>
        <w:rPr>
          <w:sz w:val="24"/>
          <w:szCs w:val="24"/>
        </w:rPr>
      </w:pPr>
    </w:p>
    <w:p w14:paraId="33F6720D" w14:textId="77777777" w:rsidR="00155BD3" w:rsidRPr="00604D3D" w:rsidRDefault="00155BD3" w:rsidP="00604D3D">
      <w:hyperlink r:id="rId37" w:tgtFrame="_blank" w:history="1">
        <w:r w:rsidRPr="00604D3D">
          <w:rPr>
            <w:rStyle w:val="Hyperlnk"/>
          </w:rPr>
          <w:t>Skolors och huvudmäns arbete med jämställdhet</w:t>
        </w:r>
      </w:hyperlink>
    </w:p>
    <w:p w14:paraId="1EF4B908" w14:textId="38204C39" w:rsidR="00836E5C" w:rsidRDefault="00155BD3">
      <w:hyperlink r:id="rId38" w:history="1">
        <w:r w:rsidRPr="00D040C6">
          <w:rPr>
            <w:rStyle w:val="Hyperlnk"/>
          </w:rPr>
          <w:t>https://www.skolinspektionen.se/aktuellt/nyheter/hur-arbetar-skolor-med-jamstalldhet/</w:t>
        </w:r>
      </w:hyperlink>
    </w:p>
    <w:p w14:paraId="55FA3718" w14:textId="77777777" w:rsidR="00155BD3" w:rsidRDefault="00155BD3"/>
    <w:p w14:paraId="51130FE2" w14:textId="458B0D22" w:rsidR="00955554" w:rsidRDefault="00955554" w:rsidP="00955554">
      <w:pPr>
        <w:rPr>
          <w:b/>
          <w:bCs/>
          <w:sz w:val="32"/>
          <w:szCs w:val="32"/>
        </w:rPr>
      </w:pPr>
      <w:r w:rsidRPr="00FF3EC6">
        <w:rPr>
          <w:b/>
          <w:bCs/>
          <w:sz w:val="32"/>
          <w:szCs w:val="32"/>
        </w:rPr>
        <w:t>Skolinspektionen: Jämställdhetsgranskningar har lett till förändringar</w:t>
      </w:r>
    </w:p>
    <w:p w14:paraId="11BB37EC" w14:textId="77777777" w:rsidR="002404E5" w:rsidRPr="002404E5" w:rsidRDefault="002404E5" w:rsidP="00955554">
      <w:pPr>
        <w:rPr>
          <w:b/>
          <w:bCs/>
          <w:sz w:val="24"/>
          <w:szCs w:val="24"/>
        </w:rPr>
      </w:pPr>
    </w:p>
    <w:p w14:paraId="6355331B" w14:textId="77777777" w:rsidR="00955554" w:rsidRDefault="00955554" w:rsidP="00955554">
      <w:pPr>
        <w:rPr>
          <w:sz w:val="24"/>
          <w:szCs w:val="24"/>
        </w:rPr>
      </w:pPr>
      <w:r w:rsidRPr="008F001A">
        <w:rPr>
          <w:sz w:val="24"/>
          <w:szCs w:val="24"/>
        </w:rPr>
        <w:t>Skolinspektionen har redovisat sitt regeringsuppdrag Jämställdhetsintegrering i myndigheter (</w:t>
      </w:r>
      <w:proofErr w:type="spellStart"/>
      <w:r w:rsidRPr="008F001A">
        <w:rPr>
          <w:sz w:val="24"/>
          <w:szCs w:val="24"/>
        </w:rPr>
        <w:t>JiM</w:t>
      </w:r>
      <w:proofErr w:type="spellEnd"/>
      <w:r w:rsidRPr="008F001A">
        <w:rPr>
          <w:sz w:val="24"/>
          <w:szCs w:val="24"/>
        </w:rPr>
        <w:t>) under perioden 2020–2025. Redovisningen visar att arbetet, särskilt genom kvalitetsgranskning, har bidragit till att skolor och huvudmän utvecklat sitt jämställdhetsarbete.</w:t>
      </w:r>
    </w:p>
    <w:p w14:paraId="56968320" w14:textId="77777777" w:rsidR="00955554" w:rsidRPr="008F001A" w:rsidRDefault="00955554" w:rsidP="00955554"/>
    <w:p w14:paraId="6731472D" w14:textId="77777777" w:rsidR="00955554" w:rsidRDefault="00955554" w:rsidP="00955554">
      <w:hyperlink r:id="rId39" w:tgtFrame="_blank" w:history="1">
        <w:r w:rsidRPr="008F001A">
          <w:rPr>
            <w:rStyle w:val="Hyperlnk"/>
          </w:rPr>
          <w:t>Skolinspektionens arbete med jämställdhetsintegrering 2020–2025</w:t>
        </w:r>
      </w:hyperlink>
    </w:p>
    <w:p w14:paraId="38350C7F" w14:textId="68848068" w:rsidR="00E37EDC" w:rsidRDefault="00E37EDC"/>
    <w:p w14:paraId="5BB809FC" w14:textId="679AC6E8" w:rsidR="00E37EDC" w:rsidRDefault="00604D3D" w:rsidP="00604D3D">
      <w:pPr>
        <w:rPr>
          <w:b/>
          <w:bCs/>
          <w:sz w:val="32"/>
          <w:szCs w:val="32"/>
        </w:rPr>
      </w:pPr>
      <w:r w:rsidRPr="00604D3D">
        <w:rPr>
          <w:b/>
          <w:bCs/>
          <w:sz w:val="32"/>
          <w:szCs w:val="32"/>
        </w:rPr>
        <w:t>IFAU:</w:t>
      </w:r>
      <w:r>
        <w:rPr>
          <w:b/>
          <w:bCs/>
          <w:sz w:val="32"/>
          <w:szCs w:val="32"/>
        </w:rPr>
        <w:t xml:space="preserve"> </w:t>
      </w:r>
      <w:r w:rsidR="00E37EDC" w:rsidRPr="00604D3D">
        <w:rPr>
          <w:b/>
          <w:bCs/>
          <w:sz w:val="32"/>
          <w:szCs w:val="32"/>
        </w:rPr>
        <w:t>Riktat stöd förbättrade kunskapsresultaten, särskilt för elever med utländsk bakgrund</w:t>
      </w:r>
    </w:p>
    <w:p w14:paraId="1E8B64E2" w14:textId="77777777" w:rsidR="00333FB3" w:rsidRPr="00955554" w:rsidRDefault="00333FB3" w:rsidP="00604D3D">
      <w:pPr>
        <w:rPr>
          <w:b/>
          <w:bCs/>
          <w:sz w:val="24"/>
          <w:szCs w:val="24"/>
        </w:rPr>
      </w:pPr>
    </w:p>
    <w:p w14:paraId="66E46466" w14:textId="797EE4ED" w:rsidR="00333FB3" w:rsidRPr="00333FB3" w:rsidRDefault="00333FB3" w:rsidP="00333FB3">
      <w:pPr>
        <w:rPr>
          <w:sz w:val="24"/>
          <w:szCs w:val="24"/>
        </w:rPr>
      </w:pPr>
      <w:r w:rsidRPr="00333FB3">
        <w:rPr>
          <w:sz w:val="24"/>
          <w:szCs w:val="24"/>
        </w:rPr>
        <w:t xml:space="preserve">Institutet för arbetsmarknads och utbildningspolitisk utvärdering, IFAU, har undersökt </w:t>
      </w:r>
    </w:p>
    <w:p w14:paraId="783C658E" w14:textId="77777777" w:rsidR="00333FB3" w:rsidRDefault="00E37EDC" w:rsidP="00333FB3">
      <w:pPr>
        <w:rPr>
          <w:sz w:val="24"/>
          <w:szCs w:val="24"/>
        </w:rPr>
      </w:pPr>
      <w:r w:rsidRPr="00333FB3">
        <w:rPr>
          <w:sz w:val="24"/>
          <w:szCs w:val="24"/>
        </w:rPr>
        <w:t>Skolverkets riktade insatser för att förbättra undervisningskvaliteten för nyanlända och elever med annat modersmål än svenska</w:t>
      </w:r>
      <w:r w:rsidR="00333FB3" w:rsidRPr="00333FB3">
        <w:rPr>
          <w:sz w:val="24"/>
          <w:szCs w:val="24"/>
        </w:rPr>
        <w:t xml:space="preserve">. </w:t>
      </w:r>
    </w:p>
    <w:p w14:paraId="6608706C" w14:textId="77777777" w:rsidR="00333FB3" w:rsidRDefault="00333FB3" w:rsidP="00333FB3">
      <w:pPr>
        <w:rPr>
          <w:sz w:val="24"/>
          <w:szCs w:val="24"/>
        </w:rPr>
      </w:pPr>
    </w:p>
    <w:p w14:paraId="2D6F10A4" w14:textId="4010F80A" w:rsidR="00333FB3" w:rsidRPr="00333FB3" w:rsidRDefault="00333FB3" w:rsidP="00333FB3">
      <w:pPr>
        <w:rPr>
          <w:sz w:val="24"/>
          <w:szCs w:val="24"/>
        </w:rPr>
      </w:pPr>
      <w:r w:rsidRPr="00333FB3">
        <w:rPr>
          <w:sz w:val="24"/>
          <w:szCs w:val="24"/>
        </w:rPr>
        <w:t>Rapporten visar att insatserna</w:t>
      </w:r>
      <w:r w:rsidR="00E37EDC" w:rsidRPr="00333FB3">
        <w:rPr>
          <w:sz w:val="24"/>
          <w:szCs w:val="24"/>
        </w:rPr>
        <w:t xml:space="preserve"> har lett till bestående förbättringar av resultaten på de nationella proven.</w:t>
      </w:r>
      <w:r w:rsidRPr="00333FB3">
        <w:rPr>
          <w:sz w:val="24"/>
          <w:szCs w:val="24"/>
        </w:rPr>
        <w:t xml:space="preserve"> Resultatförbättringar finns för alla elevgrupper, men elever med utländsk bakgrund gynnades mer, liksom pojkar och lågpresterande elever. För utrikesfödda elever kom förbättringarna på de nationella proven framför allt på längre sikt.</w:t>
      </w:r>
    </w:p>
    <w:p w14:paraId="58FCB375" w14:textId="77777777" w:rsidR="00E37EDC" w:rsidRDefault="00E37EDC"/>
    <w:p w14:paraId="283B6B47" w14:textId="02FFF55F" w:rsidR="00E37EDC" w:rsidRDefault="00E37EDC">
      <w:hyperlink r:id="rId40" w:history="1">
        <w:r w:rsidRPr="00D040C6">
          <w:rPr>
            <w:rStyle w:val="Hyperlnk"/>
          </w:rPr>
          <w:t>https://www.ifau.se/Press/Pressmeddelanden/riktat-stod-till-skolor-forbattrade-kunskapsresultaten-sarskilt-for-elever-med-utlandsk-bakgrund/</w:t>
        </w:r>
      </w:hyperlink>
    </w:p>
    <w:p w14:paraId="5CF9ECD8" w14:textId="77777777" w:rsidR="00E37EDC" w:rsidRDefault="00E37EDC"/>
    <w:p w14:paraId="64290F66" w14:textId="19919F0A" w:rsidR="00683BE8" w:rsidRDefault="00683BE8" w:rsidP="00333FB3">
      <w:pPr>
        <w:rPr>
          <w:b/>
          <w:bCs/>
          <w:sz w:val="32"/>
          <w:szCs w:val="32"/>
        </w:rPr>
      </w:pPr>
      <w:r w:rsidRPr="00333FB3">
        <w:rPr>
          <w:b/>
          <w:bCs/>
          <w:sz w:val="32"/>
          <w:szCs w:val="32"/>
        </w:rPr>
        <w:t xml:space="preserve">Sveriges lärare: </w:t>
      </w:r>
      <w:r w:rsidR="00A1278E">
        <w:rPr>
          <w:b/>
          <w:bCs/>
          <w:sz w:val="32"/>
          <w:szCs w:val="32"/>
        </w:rPr>
        <w:t>Många obehöriga undervisar i grundskolan</w:t>
      </w:r>
    </w:p>
    <w:p w14:paraId="5488C943" w14:textId="77777777" w:rsidR="00A1278E" w:rsidRPr="00D853E1" w:rsidRDefault="00A1278E" w:rsidP="00333FB3">
      <w:pPr>
        <w:rPr>
          <w:b/>
          <w:bCs/>
          <w:sz w:val="24"/>
          <w:szCs w:val="24"/>
        </w:rPr>
      </w:pPr>
    </w:p>
    <w:p w14:paraId="1640AC4D" w14:textId="5B621506" w:rsidR="00683BE8" w:rsidRPr="00A1278E" w:rsidRDefault="00333FB3" w:rsidP="00A1278E">
      <w:pPr>
        <w:rPr>
          <w:sz w:val="24"/>
          <w:szCs w:val="24"/>
        </w:rPr>
      </w:pPr>
      <w:r w:rsidRPr="00A1278E">
        <w:rPr>
          <w:sz w:val="24"/>
          <w:szCs w:val="24"/>
        </w:rPr>
        <w:t xml:space="preserve">Rapporten </w:t>
      </w:r>
      <w:r w:rsidR="00A1278E">
        <w:rPr>
          <w:sz w:val="24"/>
          <w:szCs w:val="24"/>
        </w:rPr>
        <w:t>”</w:t>
      </w:r>
      <w:r w:rsidRPr="00A1278E">
        <w:rPr>
          <w:sz w:val="24"/>
          <w:szCs w:val="24"/>
        </w:rPr>
        <w:t>Lärarlegitimation: reformen som kom av sig</w:t>
      </w:r>
      <w:r w:rsidR="00A1278E">
        <w:rPr>
          <w:sz w:val="24"/>
          <w:szCs w:val="24"/>
        </w:rPr>
        <w:t>”</w:t>
      </w:r>
      <w:r w:rsidRPr="00A1278E">
        <w:rPr>
          <w:sz w:val="24"/>
          <w:szCs w:val="24"/>
        </w:rPr>
        <w:t xml:space="preserve"> från fackförbundet Sveriges lärare </w:t>
      </w:r>
      <w:r w:rsidR="00683BE8" w:rsidRPr="00A1278E">
        <w:rPr>
          <w:sz w:val="24"/>
          <w:szCs w:val="24"/>
        </w:rPr>
        <w:t>visar att över 30 procent av eleverna i grundskolan</w:t>
      </w:r>
      <w:r w:rsidRPr="00A1278E">
        <w:rPr>
          <w:sz w:val="24"/>
          <w:szCs w:val="24"/>
        </w:rPr>
        <w:t xml:space="preserve"> undervisas</w:t>
      </w:r>
      <w:r w:rsidR="00683BE8" w:rsidRPr="00A1278E">
        <w:rPr>
          <w:sz w:val="24"/>
          <w:szCs w:val="24"/>
        </w:rPr>
        <w:t xml:space="preserve"> av obehöriga</w:t>
      </w:r>
      <w:r w:rsidRPr="00A1278E">
        <w:rPr>
          <w:sz w:val="24"/>
          <w:szCs w:val="24"/>
        </w:rPr>
        <w:t>.</w:t>
      </w:r>
    </w:p>
    <w:p w14:paraId="327ECF4F" w14:textId="772F8B6B" w:rsidR="00A1278E" w:rsidRDefault="00333FB3" w:rsidP="00A1278E">
      <w:pPr>
        <w:rPr>
          <w:sz w:val="24"/>
          <w:szCs w:val="24"/>
        </w:rPr>
      </w:pPr>
      <w:r w:rsidRPr="00A1278E">
        <w:rPr>
          <w:sz w:val="24"/>
          <w:szCs w:val="24"/>
        </w:rPr>
        <w:lastRenderedPageBreak/>
        <w:t>På skolor med hög lärarbehörighet är i genomsnitt 88 procent av lärarna legitimerade, medan motsvarande siffra på skolor med lägst behörighet är omkring 53 procent</w:t>
      </w:r>
      <w:r w:rsidR="00A1278E" w:rsidRPr="00A1278E">
        <w:rPr>
          <w:sz w:val="24"/>
          <w:szCs w:val="24"/>
        </w:rPr>
        <w:t>.</w:t>
      </w:r>
      <w:r w:rsidR="00A1278E">
        <w:rPr>
          <w:sz w:val="24"/>
          <w:szCs w:val="24"/>
        </w:rPr>
        <w:t xml:space="preserve"> </w:t>
      </w:r>
      <w:r w:rsidR="00A1278E" w:rsidRPr="00A1278E">
        <w:rPr>
          <w:sz w:val="24"/>
          <w:szCs w:val="24"/>
        </w:rPr>
        <w:t>Barn med utländsk bakgrund och barn från hushåll med låga inkomster har sämre tillgång till</w:t>
      </w:r>
      <w:r w:rsidR="00A1278E">
        <w:rPr>
          <w:sz w:val="24"/>
          <w:szCs w:val="24"/>
        </w:rPr>
        <w:t xml:space="preserve"> behöriga lärare.</w:t>
      </w:r>
    </w:p>
    <w:p w14:paraId="4C090C84" w14:textId="77777777" w:rsidR="002404E5" w:rsidRDefault="002404E5" w:rsidP="00A1278E">
      <w:pPr>
        <w:rPr>
          <w:sz w:val="24"/>
          <w:szCs w:val="24"/>
        </w:rPr>
      </w:pPr>
    </w:p>
    <w:p w14:paraId="7226A990" w14:textId="565D155A" w:rsidR="00683BE8" w:rsidRDefault="00D853E1" w:rsidP="00A1278E">
      <w:pPr>
        <w:rPr>
          <w:sz w:val="24"/>
          <w:szCs w:val="24"/>
        </w:rPr>
      </w:pPr>
      <w:r w:rsidRPr="00D853E1">
        <w:rPr>
          <w:sz w:val="24"/>
          <w:szCs w:val="24"/>
        </w:rPr>
        <w:t>Undersökningen är en totalundersökning, vilket innebär att alla grundskoleelever och yrkesverksamma lärare i grundskolan ingick i analysen. </w:t>
      </w:r>
    </w:p>
    <w:p w14:paraId="1A50BEE4" w14:textId="77777777" w:rsidR="00D853E1" w:rsidRPr="00D853E1" w:rsidRDefault="00D853E1" w:rsidP="00A1278E">
      <w:pPr>
        <w:rPr>
          <w:sz w:val="24"/>
          <w:szCs w:val="24"/>
        </w:rPr>
      </w:pPr>
    </w:p>
    <w:p w14:paraId="3880E23A" w14:textId="11DE0579" w:rsidR="00683BE8" w:rsidRPr="00A1278E" w:rsidRDefault="00683BE8" w:rsidP="00683BE8">
      <w:pPr>
        <w:rPr>
          <w:rFonts w:ascii="Georgia" w:hAnsi="Georgia"/>
          <w:color w:val="352F27"/>
        </w:rPr>
      </w:pPr>
      <w:hyperlink r:id="rId41" w:history="1">
        <w:r w:rsidRPr="00A1278E">
          <w:rPr>
            <w:rStyle w:val="Hyperlnk"/>
            <w:rFonts w:ascii="Georgia" w:hAnsi="Georgia"/>
          </w:rPr>
          <w:t>https://www.sverigeslarare.se/om-oss/opinion-debatt/undersokningar/lararlegitimation-reformen-som-kom-av-sig/</w:t>
        </w:r>
      </w:hyperlink>
    </w:p>
    <w:p w14:paraId="3CD531F5" w14:textId="78030AA3" w:rsidR="00683BE8" w:rsidRDefault="00D853E1" w:rsidP="00683BE8">
      <w:pPr>
        <w:rPr>
          <w:rFonts w:ascii="Georgia" w:hAnsi="Georgia"/>
          <w:color w:val="352F27"/>
        </w:rPr>
      </w:pPr>
      <w:hyperlink r:id="rId42" w:history="1">
        <w:r w:rsidRPr="00985E94">
          <w:rPr>
            <w:rStyle w:val="Hyperlnk"/>
            <w:rFonts w:ascii="Georgia" w:hAnsi="Georgia"/>
          </w:rPr>
          <w:t>https://cdn.abicart.com/shop/ws21/49421/art79/223410379-0ed38a-SVLT1465-Lararlegitimation-reformen-som-kom-av-sig-SVLU031-260113.pdf</w:t>
        </w:r>
      </w:hyperlink>
    </w:p>
    <w:p w14:paraId="253AA355" w14:textId="77777777" w:rsidR="00D853E1" w:rsidRPr="00D853E1" w:rsidRDefault="00D853E1" w:rsidP="00683BE8">
      <w:pPr>
        <w:rPr>
          <w:rFonts w:ascii="Georgia" w:hAnsi="Georgia"/>
          <w:color w:val="352F27"/>
        </w:rPr>
      </w:pPr>
    </w:p>
    <w:p w14:paraId="0DB7A94F" w14:textId="72AD98EE" w:rsidR="00683BE8" w:rsidRPr="00DB7C19" w:rsidRDefault="00683BE8" w:rsidP="00683BE8">
      <w:pPr>
        <w:rPr>
          <w:b/>
          <w:bCs/>
          <w:color w:val="352F27"/>
          <w:sz w:val="32"/>
          <w:szCs w:val="32"/>
        </w:rPr>
      </w:pPr>
      <w:r w:rsidRPr="00DB7C19">
        <w:rPr>
          <w:b/>
          <w:bCs/>
          <w:color w:val="352F27"/>
          <w:sz w:val="32"/>
          <w:szCs w:val="32"/>
        </w:rPr>
        <w:t>Tid</w:t>
      </w:r>
      <w:r w:rsidR="00A1278E" w:rsidRPr="00DB7C19">
        <w:rPr>
          <w:b/>
          <w:bCs/>
          <w:color w:val="352F27"/>
          <w:sz w:val="32"/>
          <w:szCs w:val="32"/>
        </w:rPr>
        <w:t>n</w:t>
      </w:r>
      <w:r w:rsidRPr="00DB7C19">
        <w:rPr>
          <w:b/>
          <w:bCs/>
          <w:color w:val="352F27"/>
          <w:sz w:val="32"/>
          <w:szCs w:val="32"/>
        </w:rPr>
        <w:t xml:space="preserve">ingen </w:t>
      </w:r>
      <w:r w:rsidR="00A1278E" w:rsidRPr="00DB7C19">
        <w:rPr>
          <w:b/>
          <w:bCs/>
          <w:color w:val="352F27"/>
          <w:sz w:val="32"/>
          <w:szCs w:val="32"/>
        </w:rPr>
        <w:t>S</w:t>
      </w:r>
      <w:r w:rsidRPr="00DB7C19">
        <w:rPr>
          <w:b/>
          <w:bCs/>
          <w:color w:val="352F27"/>
          <w:sz w:val="32"/>
          <w:szCs w:val="32"/>
        </w:rPr>
        <w:t>kolledaren</w:t>
      </w:r>
      <w:r w:rsidR="00A1278E" w:rsidRPr="00DB7C19">
        <w:rPr>
          <w:b/>
          <w:bCs/>
          <w:color w:val="352F27"/>
          <w:sz w:val="32"/>
          <w:szCs w:val="32"/>
        </w:rPr>
        <w:t>: Löneenkät för skolledare</w:t>
      </w:r>
    </w:p>
    <w:p w14:paraId="1901B1E2" w14:textId="77777777" w:rsidR="00A1278E" w:rsidRPr="00A1278E" w:rsidRDefault="00A1278E" w:rsidP="00683BE8">
      <w:pPr>
        <w:rPr>
          <w:rFonts w:ascii="Georgia" w:hAnsi="Georgia"/>
          <w:color w:val="352F27"/>
          <w:sz w:val="24"/>
          <w:szCs w:val="24"/>
        </w:rPr>
      </w:pPr>
    </w:p>
    <w:p w14:paraId="4D1B48FC" w14:textId="3A1E10FF" w:rsidR="00683BE8" w:rsidRDefault="00A1278E" w:rsidP="00A1278E">
      <w:pPr>
        <w:rPr>
          <w:sz w:val="24"/>
          <w:szCs w:val="24"/>
        </w:rPr>
      </w:pPr>
      <w:r w:rsidRPr="00A1278E">
        <w:rPr>
          <w:sz w:val="24"/>
          <w:szCs w:val="24"/>
        </w:rPr>
        <w:t xml:space="preserve">Fackförbundet Sveriges Skolledares löneenkät för 2025 visar att </w:t>
      </w:r>
      <w:r>
        <w:rPr>
          <w:sz w:val="24"/>
          <w:szCs w:val="24"/>
        </w:rPr>
        <w:t>m</w:t>
      </w:r>
      <w:r w:rsidR="00683BE8" w:rsidRPr="00A1278E">
        <w:rPr>
          <w:sz w:val="24"/>
          <w:szCs w:val="24"/>
        </w:rPr>
        <w:t xml:space="preserve">edellönen för skolledare i Sverige för första gången </w:t>
      </w:r>
      <w:r w:rsidR="000D6F9A">
        <w:rPr>
          <w:sz w:val="24"/>
          <w:szCs w:val="24"/>
        </w:rPr>
        <w:t xml:space="preserve">är något </w:t>
      </w:r>
      <w:r w:rsidR="00683BE8" w:rsidRPr="00A1278E">
        <w:rPr>
          <w:sz w:val="24"/>
          <w:szCs w:val="24"/>
        </w:rPr>
        <w:t>över 60 000 kronor i månaden.</w:t>
      </w:r>
    </w:p>
    <w:p w14:paraId="533D2816" w14:textId="77777777" w:rsidR="000D6F9A" w:rsidRPr="00A1278E" w:rsidRDefault="000D6F9A" w:rsidP="00A1278E">
      <w:pPr>
        <w:rPr>
          <w:sz w:val="24"/>
          <w:szCs w:val="24"/>
        </w:rPr>
      </w:pPr>
    </w:p>
    <w:p w14:paraId="474EB048" w14:textId="77777777" w:rsidR="00A1278E" w:rsidRPr="00A1278E" w:rsidRDefault="00A1278E" w:rsidP="00A1278E">
      <w:pPr>
        <w:rPr>
          <w:sz w:val="24"/>
          <w:szCs w:val="24"/>
        </w:rPr>
      </w:pPr>
      <w:r w:rsidRPr="00A1278E">
        <w:rPr>
          <w:sz w:val="24"/>
          <w:szCs w:val="24"/>
        </w:rPr>
        <w:t xml:space="preserve">Enkäten visar också att </w:t>
      </w:r>
      <w:r w:rsidR="00683BE8" w:rsidRPr="00A1278E">
        <w:rPr>
          <w:sz w:val="24"/>
          <w:szCs w:val="24"/>
        </w:rPr>
        <w:t xml:space="preserve">84 procent av de tillfrågade jobbar övertid varje vecka. Knappt hälften svarar att de i genomsnitt jobbar en till fyra timmar utöver heltid varje vecka och tre av tio att de jobbar fem till tio timmar över heltid varje vecka. </w:t>
      </w:r>
      <w:r w:rsidRPr="00A1278E">
        <w:rPr>
          <w:sz w:val="24"/>
          <w:szCs w:val="24"/>
        </w:rPr>
        <w:t xml:space="preserve"> </w:t>
      </w:r>
    </w:p>
    <w:p w14:paraId="20D9DDD4" w14:textId="77777777" w:rsidR="002404E5" w:rsidRDefault="002404E5" w:rsidP="00A1278E">
      <w:pPr>
        <w:rPr>
          <w:sz w:val="24"/>
          <w:szCs w:val="24"/>
        </w:rPr>
      </w:pPr>
    </w:p>
    <w:p w14:paraId="3ADF90D0" w14:textId="1231F03C" w:rsidR="00A1278E" w:rsidRPr="00A1278E" w:rsidRDefault="00A1278E" w:rsidP="00A1278E">
      <w:pPr>
        <w:rPr>
          <w:sz w:val="24"/>
          <w:szCs w:val="24"/>
        </w:rPr>
      </w:pPr>
      <w:r w:rsidRPr="00A1278E">
        <w:rPr>
          <w:sz w:val="24"/>
          <w:szCs w:val="24"/>
        </w:rPr>
        <w:t xml:space="preserve">7 098 skolledare besvarade enkäten och det innebär en svarsfrekvens på 60 procent.  </w:t>
      </w:r>
    </w:p>
    <w:p w14:paraId="2E0C4652" w14:textId="77777777" w:rsidR="00683BE8" w:rsidRPr="000D6F9A" w:rsidRDefault="00683BE8" w:rsidP="000D6F9A">
      <w:r w:rsidRPr="000D6F9A">
        <w:t> </w:t>
      </w:r>
    </w:p>
    <w:p w14:paraId="4B512D92" w14:textId="11FE5CEF" w:rsidR="00E37EDC" w:rsidRDefault="00683BE8">
      <w:hyperlink r:id="rId43" w:history="1">
        <w:r w:rsidRPr="00D040C6">
          <w:rPr>
            <w:rStyle w:val="Hyperlnk"/>
          </w:rPr>
          <w:t>https://www.skolledaren.se/aktuellt/nyheter/2026/1/milstolpen--sa-mycket-</w:t>
        </w:r>
        <w:proofErr w:type="spellStart"/>
        <w:r w:rsidRPr="00D040C6">
          <w:rPr>
            <w:rStyle w:val="Hyperlnk"/>
          </w:rPr>
          <w:t>hojdes</w:t>
        </w:r>
        <w:proofErr w:type="spellEnd"/>
        <w:r w:rsidRPr="00D040C6">
          <w:rPr>
            <w:rStyle w:val="Hyperlnk"/>
          </w:rPr>
          <w:t>-skolledarnas-</w:t>
        </w:r>
        <w:proofErr w:type="spellStart"/>
        <w:r w:rsidRPr="00D040C6">
          <w:rPr>
            <w:rStyle w:val="Hyperlnk"/>
          </w:rPr>
          <w:t>loner</w:t>
        </w:r>
        <w:proofErr w:type="spellEnd"/>
        <w:r w:rsidRPr="00D040C6">
          <w:rPr>
            <w:rStyle w:val="Hyperlnk"/>
          </w:rPr>
          <w:t>/</w:t>
        </w:r>
      </w:hyperlink>
    </w:p>
    <w:p w14:paraId="0E1D664B" w14:textId="77777777" w:rsidR="00DB7C19" w:rsidRDefault="00DB7C19"/>
    <w:p w14:paraId="5A91A9D8" w14:textId="292A253E" w:rsidR="005E0C34" w:rsidRDefault="005E0C34" w:rsidP="005E0C34">
      <w:pPr>
        <w:rPr>
          <w:b/>
          <w:bCs/>
          <w:sz w:val="32"/>
          <w:szCs w:val="32"/>
        </w:rPr>
      </w:pPr>
      <w:r w:rsidRPr="005E0C34">
        <w:rPr>
          <w:b/>
          <w:bCs/>
          <w:sz w:val="32"/>
          <w:szCs w:val="32"/>
        </w:rPr>
        <w:t xml:space="preserve">SKR: Stödmaterial om </w:t>
      </w:r>
      <w:r>
        <w:rPr>
          <w:b/>
          <w:bCs/>
          <w:sz w:val="32"/>
          <w:szCs w:val="32"/>
        </w:rPr>
        <w:t>m</w:t>
      </w:r>
      <w:r w:rsidRPr="005E0C34">
        <w:rPr>
          <w:b/>
          <w:bCs/>
          <w:sz w:val="32"/>
          <w:szCs w:val="32"/>
        </w:rPr>
        <w:t>isstanke om brott mot barn i förskola</w:t>
      </w:r>
    </w:p>
    <w:p w14:paraId="5518803A" w14:textId="77777777" w:rsidR="00B22888" w:rsidRPr="00B22888" w:rsidRDefault="00B22888" w:rsidP="005E0C34">
      <w:pPr>
        <w:rPr>
          <w:b/>
          <w:bCs/>
          <w:sz w:val="24"/>
          <w:szCs w:val="24"/>
        </w:rPr>
      </w:pPr>
    </w:p>
    <w:p w14:paraId="600899AF" w14:textId="5E4D1D6F" w:rsidR="005E0C34" w:rsidRPr="00B22888" w:rsidRDefault="005E0C34" w:rsidP="005E0C34">
      <w:pPr>
        <w:rPr>
          <w:sz w:val="24"/>
          <w:szCs w:val="24"/>
        </w:rPr>
      </w:pPr>
      <w:r w:rsidRPr="00B22888">
        <w:rPr>
          <w:sz w:val="24"/>
          <w:szCs w:val="24"/>
        </w:rPr>
        <w:t xml:space="preserve">SKR har tagit fram ett stödmaterial till kommuner </w:t>
      </w:r>
      <w:r w:rsidR="00B22888">
        <w:rPr>
          <w:sz w:val="24"/>
          <w:szCs w:val="24"/>
        </w:rPr>
        <w:t xml:space="preserve">när de ska </w:t>
      </w:r>
      <w:r w:rsidRPr="00B22888">
        <w:rPr>
          <w:sz w:val="24"/>
          <w:szCs w:val="24"/>
        </w:rPr>
        <w:t>ta fram egna rutiner för att förebygga och agera vid misstanke om att personal utsätter barn i förskolan för allvarliga kränkningar eller sexuella övergrepp.</w:t>
      </w:r>
    </w:p>
    <w:p w14:paraId="0F79E6F5" w14:textId="77777777" w:rsidR="005E0C34" w:rsidRPr="00B22888" w:rsidRDefault="005E0C34" w:rsidP="005E0C34">
      <w:pPr>
        <w:rPr>
          <w:sz w:val="24"/>
          <w:szCs w:val="24"/>
        </w:rPr>
      </w:pPr>
    </w:p>
    <w:p w14:paraId="37626AC8" w14:textId="54A5F2BD" w:rsidR="005E0C34" w:rsidRPr="005E0C34" w:rsidRDefault="005E0C34" w:rsidP="005E0C34">
      <w:r w:rsidRPr="005E0C34">
        <w:t>https://skr.se/skolaochutbildning/forskola/misstankeombrottmotbarniforskola.7766.html.</w:t>
      </w:r>
    </w:p>
    <w:p w14:paraId="354F936D" w14:textId="77777777" w:rsidR="005E0C34" w:rsidRDefault="005E0C34"/>
    <w:sectPr w:rsidR="005E0C34" w:rsidSect="000109D2">
      <w:headerReference w:type="default" r:id="rId44"/>
      <w:footerReference w:type="even" r:id="rId45"/>
      <w:footerReference w:type="default" r:id="rId4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E13C" w14:textId="77777777" w:rsidR="007029A0" w:rsidRDefault="007029A0" w:rsidP="00E37EDC">
      <w:r>
        <w:separator/>
      </w:r>
    </w:p>
  </w:endnote>
  <w:endnote w:type="continuationSeparator" w:id="0">
    <w:p w14:paraId="764DADE0" w14:textId="77777777" w:rsidR="007029A0" w:rsidRDefault="007029A0" w:rsidP="00E3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pitch w:val="default"/>
  </w:font>
  <w:font w:name="Muli ExtraBold">
    <w:altName w:val="Cambria"/>
    <w:panose1 w:val="020B0604020202020204"/>
    <w:charset w:val="00"/>
    <w:family w:val="roman"/>
    <w:pitch w:val="default"/>
  </w:font>
  <w:font w:name="Muli Regular">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520977740"/>
      <w:docPartObj>
        <w:docPartGallery w:val="Page Numbers (Bottom of Page)"/>
        <w:docPartUnique/>
      </w:docPartObj>
    </w:sdtPr>
    <w:sdtContent>
      <w:p w14:paraId="0A8F654C" w14:textId="0836D31E" w:rsidR="00E37EDC" w:rsidRDefault="00E37EDC" w:rsidP="00D040C6">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47184EAF" w14:textId="77777777" w:rsidR="00E37EDC" w:rsidRDefault="00E37EDC" w:rsidP="00E37ED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04147736"/>
      <w:docPartObj>
        <w:docPartGallery w:val="Page Numbers (Bottom of Page)"/>
        <w:docPartUnique/>
      </w:docPartObj>
    </w:sdtPr>
    <w:sdtContent>
      <w:p w14:paraId="0179DAD3" w14:textId="1F208593" w:rsidR="00E37EDC" w:rsidRDefault="00E37EDC" w:rsidP="00D040C6">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42</w:t>
        </w:r>
        <w:r>
          <w:rPr>
            <w:rStyle w:val="Sidnummer"/>
          </w:rPr>
          <w:fldChar w:fldCharType="end"/>
        </w:r>
      </w:p>
    </w:sdtContent>
  </w:sdt>
  <w:p w14:paraId="6E6706B9" w14:textId="77777777" w:rsidR="00E37EDC" w:rsidRDefault="00E37EDC" w:rsidP="00E37ED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0B15" w14:textId="77777777" w:rsidR="007029A0" w:rsidRDefault="007029A0" w:rsidP="00E37EDC">
      <w:r>
        <w:separator/>
      </w:r>
    </w:p>
  </w:footnote>
  <w:footnote w:type="continuationSeparator" w:id="0">
    <w:p w14:paraId="6ADF5DD0" w14:textId="77777777" w:rsidR="007029A0" w:rsidRDefault="007029A0" w:rsidP="00E37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7CCA" w14:textId="77777777" w:rsidR="000109D2" w:rsidRDefault="000109D2">
    <w:pPr>
      <w:pStyle w:val="Rubrik6"/>
    </w:pPr>
    <w:r>
      <w:rPr>
        <w:noProof/>
      </w:rPr>
      <w:drawing>
        <wp:anchor distT="0" distB="0" distL="114300" distR="114300" simplePos="0" relativeHeight="251659264" behindDoc="0" locked="0" layoutInCell="0" allowOverlap="1" wp14:anchorId="5E961D82" wp14:editId="3FF6DFB7">
          <wp:simplePos x="0" y="0"/>
          <wp:positionH relativeFrom="column">
            <wp:posOffset>-167641</wp:posOffset>
          </wp:positionH>
          <wp:positionV relativeFrom="paragraph">
            <wp:posOffset>7620</wp:posOffset>
          </wp:positionV>
          <wp:extent cx="2783383" cy="795020"/>
          <wp:effectExtent l="0" t="0" r="1079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7508" t="48705" r="25005" b="30441"/>
                  <a:stretch>
                    <a:fillRect/>
                  </a:stretch>
                </pic:blipFill>
                <pic:spPr bwMode="auto">
                  <a:xfrm>
                    <a:off x="0" y="0"/>
                    <a:ext cx="2783383" cy="795020"/>
                  </a:xfrm>
                  <a:prstGeom prst="rect">
                    <a:avLst/>
                  </a:prstGeom>
                  <a:noFill/>
                </pic:spPr>
              </pic:pic>
            </a:graphicData>
          </a:graphic>
          <wp14:sizeRelH relativeFrom="margin">
            <wp14:pctWidth>0</wp14:pctWidth>
          </wp14:sizeRelH>
          <wp14:sizeRelV relativeFrom="margin">
            <wp14:pctHeight>0</wp14:pctHeight>
          </wp14:sizeRelV>
        </wp:anchor>
      </w:drawing>
    </w:r>
  </w:p>
  <w:p w14:paraId="15B02CA6" w14:textId="77777777" w:rsidR="000109D2" w:rsidRDefault="000109D2">
    <w:pPr>
      <w:pStyle w:val="Sidhuvud"/>
      <w:tabs>
        <w:tab w:val="clear" w:pos="4536"/>
        <w:tab w:val="clear" w:pos="9072"/>
      </w:tabs>
    </w:pPr>
  </w:p>
  <w:p w14:paraId="22AD98EC" w14:textId="77777777" w:rsidR="000109D2" w:rsidRDefault="000109D2">
    <w:pPr>
      <w:pStyle w:val="Brdtext"/>
    </w:pPr>
  </w:p>
  <w:p w14:paraId="78D06D8C" w14:textId="77777777" w:rsidR="000109D2" w:rsidRDefault="000109D2">
    <w:pPr>
      <w:rPr>
        <w:sz w:val="24"/>
      </w:rPr>
    </w:pPr>
    <w:r>
      <w:rPr>
        <w:sz w:val="24"/>
      </w:rPr>
      <w:tab/>
    </w:r>
    <w:r>
      <w:rPr>
        <w:sz w:val="24"/>
      </w:rPr>
      <w:tab/>
    </w:r>
    <w:r>
      <w:rPr>
        <w:sz w:val="24"/>
      </w:rPr>
      <w:tab/>
    </w:r>
    <w:r>
      <w:rPr>
        <w:sz w:val="24"/>
      </w:rPr>
      <w:tab/>
    </w:r>
    <w:r>
      <w:rPr>
        <w:sz w:val="24"/>
      </w:rPr>
      <w:tab/>
    </w:r>
    <w:r>
      <w:rPr>
        <w:sz w:val="24"/>
      </w:rPr>
      <w:tab/>
    </w:r>
  </w:p>
  <w:p w14:paraId="6F078F90" w14:textId="77777777" w:rsidR="000109D2" w:rsidRDefault="000109D2"/>
  <w:p w14:paraId="101B8352" w14:textId="77777777" w:rsidR="000109D2" w:rsidRDefault="00010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366"/>
    <w:multiLevelType w:val="multilevel"/>
    <w:tmpl w:val="A23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C22D1"/>
    <w:multiLevelType w:val="multilevel"/>
    <w:tmpl w:val="E00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4438A"/>
    <w:multiLevelType w:val="hybridMultilevel"/>
    <w:tmpl w:val="241A72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16C4068"/>
    <w:multiLevelType w:val="multilevel"/>
    <w:tmpl w:val="0AFC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C70AC"/>
    <w:multiLevelType w:val="multilevel"/>
    <w:tmpl w:val="A9B6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147C6"/>
    <w:multiLevelType w:val="multilevel"/>
    <w:tmpl w:val="949E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A79D2"/>
    <w:multiLevelType w:val="multilevel"/>
    <w:tmpl w:val="7E16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83B51"/>
    <w:multiLevelType w:val="multilevel"/>
    <w:tmpl w:val="899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6147D"/>
    <w:multiLevelType w:val="multilevel"/>
    <w:tmpl w:val="873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F808FD"/>
    <w:multiLevelType w:val="multilevel"/>
    <w:tmpl w:val="E420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D29CD"/>
    <w:multiLevelType w:val="multilevel"/>
    <w:tmpl w:val="BD4E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C6046"/>
    <w:multiLevelType w:val="hybridMultilevel"/>
    <w:tmpl w:val="A4107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03390543">
    <w:abstractNumId w:val="6"/>
  </w:num>
  <w:num w:numId="2" w16cid:durableId="1239636903">
    <w:abstractNumId w:val="0"/>
  </w:num>
  <w:num w:numId="3" w16cid:durableId="291180691">
    <w:abstractNumId w:val="4"/>
  </w:num>
  <w:num w:numId="4" w16cid:durableId="1622105927">
    <w:abstractNumId w:val="1"/>
  </w:num>
  <w:num w:numId="5" w16cid:durableId="1332484497">
    <w:abstractNumId w:val="9"/>
  </w:num>
  <w:num w:numId="6" w16cid:durableId="369692074">
    <w:abstractNumId w:val="10"/>
  </w:num>
  <w:num w:numId="7" w16cid:durableId="1602566857">
    <w:abstractNumId w:val="7"/>
  </w:num>
  <w:num w:numId="8" w16cid:durableId="1097553146">
    <w:abstractNumId w:val="5"/>
  </w:num>
  <w:num w:numId="9" w16cid:durableId="1513671">
    <w:abstractNumId w:val="8"/>
  </w:num>
  <w:num w:numId="10" w16cid:durableId="1465806413">
    <w:abstractNumId w:val="3"/>
  </w:num>
  <w:num w:numId="11" w16cid:durableId="1378356744">
    <w:abstractNumId w:val="11"/>
  </w:num>
  <w:num w:numId="12" w16cid:durableId="711420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D2"/>
    <w:rsid w:val="000109D2"/>
    <w:rsid w:val="00054FD9"/>
    <w:rsid w:val="000D6F9A"/>
    <w:rsid w:val="001051D0"/>
    <w:rsid w:val="00114ACC"/>
    <w:rsid w:val="00155BD3"/>
    <w:rsid w:val="001D3714"/>
    <w:rsid w:val="00211E4B"/>
    <w:rsid w:val="002404E5"/>
    <w:rsid w:val="00287B96"/>
    <w:rsid w:val="002C38DF"/>
    <w:rsid w:val="002E716C"/>
    <w:rsid w:val="0030004E"/>
    <w:rsid w:val="00333FB3"/>
    <w:rsid w:val="003731AE"/>
    <w:rsid w:val="003F119C"/>
    <w:rsid w:val="005213EE"/>
    <w:rsid w:val="00550615"/>
    <w:rsid w:val="005574A4"/>
    <w:rsid w:val="005E0C34"/>
    <w:rsid w:val="00604D3D"/>
    <w:rsid w:val="00605AC1"/>
    <w:rsid w:val="0060730E"/>
    <w:rsid w:val="00683BE8"/>
    <w:rsid w:val="006B5F88"/>
    <w:rsid w:val="006D4CFD"/>
    <w:rsid w:val="007029A0"/>
    <w:rsid w:val="00732EBD"/>
    <w:rsid w:val="00747BC0"/>
    <w:rsid w:val="007A0C8D"/>
    <w:rsid w:val="007D4569"/>
    <w:rsid w:val="00836E5C"/>
    <w:rsid w:val="008510C4"/>
    <w:rsid w:val="00876FFB"/>
    <w:rsid w:val="008F001A"/>
    <w:rsid w:val="00906F9E"/>
    <w:rsid w:val="00945874"/>
    <w:rsid w:val="00955554"/>
    <w:rsid w:val="009B6F66"/>
    <w:rsid w:val="00A072F9"/>
    <w:rsid w:val="00A1278E"/>
    <w:rsid w:val="00A54171"/>
    <w:rsid w:val="00A75DDD"/>
    <w:rsid w:val="00A92CF3"/>
    <w:rsid w:val="00B05AD6"/>
    <w:rsid w:val="00B13707"/>
    <w:rsid w:val="00B22888"/>
    <w:rsid w:val="00B22CA4"/>
    <w:rsid w:val="00B55F61"/>
    <w:rsid w:val="00B6021A"/>
    <w:rsid w:val="00B81D57"/>
    <w:rsid w:val="00BA5C83"/>
    <w:rsid w:val="00BD28D4"/>
    <w:rsid w:val="00BF1E19"/>
    <w:rsid w:val="00BF2DD4"/>
    <w:rsid w:val="00C0450D"/>
    <w:rsid w:val="00C31934"/>
    <w:rsid w:val="00C3477E"/>
    <w:rsid w:val="00C424A1"/>
    <w:rsid w:val="00C66E67"/>
    <w:rsid w:val="00D853E1"/>
    <w:rsid w:val="00DB7C19"/>
    <w:rsid w:val="00E064DE"/>
    <w:rsid w:val="00E37EDC"/>
    <w:rsid w:val="00E70B21"/>
    <w:rsid w:val="00F31C1D"/>
    <w:rsid w:val="00F6768B"/>
    <w:rsid w:val="00F91E6A"/>
    <w:rsid w:val="00FF3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FDE0454"/>
  <w15:chartTrackingRefBased/>
  <w15:docId w15:val="{CD603E0D-4B35-C145-9EE0-5A899089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D2"/>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010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10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109D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109D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109D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nhideWhenUsed/>
    <w:qFormat/>
    <w:rsid w:val="000109D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109D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109D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109D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09D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109D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109D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109D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109D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109D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109D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109D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109D2"/>
    <w:rPr>
      <w:rFonts w:eastAsiaTheme="majorEastAsia" w:cstheme="majorBidi"/>
      <w:color w:val="272727" w:themeColor="text1" w:themeTint="D8"/>
    </w:rPr>
  </w:style>
  <w:style w:type="paragraph" w:styleId="Rubrik">
    <w:name w:val="Title"/>
    <w:basedOn w:val="Normal"/>
    <w:next w:val="Normal"/>
    <w:link w:val="RubrikChar"/>
    <w:uiPriority w:val="10"/>
    <w:qFormat/>
    <w:rsid w:val="000109D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109D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109D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109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09D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109D2"/>
    <w:rPr>
      <w:i/>
      <w:iCs/>
      <w:color w:val="404040" w:themeColor="text1" w:themeTint="BF"/>
    </w:rPr>
  </w:style>
  <w:style w:type="paragraph" w:styleId="Liststycke">
    <w:name w:val="List Paragraph"/>
    <w:basedOn w:val="Normal"/>
    <w:uiPriority w:val="34"/>
    <w:qFormat/>
    <w:rsid w:val="000109D2"/>
    <w:pPr>
      <w:ind w:left="720"/>
      <w:contextualSpacing/>
    </w:pPr>
  </w:style>
  <w:style w:type="character" w:styleId="Starkbetoning">
    <w:name w:val="Intense Emphasis"/>
    <w:basedOn w:val="Standardstycketeckensnitt"/>
    <w:uiPriority w:val="21"/>
    <w:qFormat/>
    <w:rsid w:val="000109D2"/>
    <w:rPr>
      <w:i/>
      <w:iCs/>
      <w:color w:val="0F4761" w:themeColor="accent1" w:themeShade="BF"/>
    </w:rPr>
  </w:style>
  <w:style w:type="paragraph" w:styleId="Starktcitat">
    <w:name w:val="Intense Quote"/>
    <w:basedOn w:val="Normal"/>
    <w:next w:val="Normal"/>
    <w:link w:val="StarktcitatChar"/>
    <w:uiPriority w:val="30"/>
    <w:qFormat/>
    <w:rsid w:val="0001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109D2"/>
    <w:rPr>
      <w:i/>
      <w:iCs/>
      <w:color w:val="0F4761" w:themeColor="accent1" w:themeShade="BF"/>
    </w:rPr>
  </w:style>
  <w:style w:type="character" w:styleId="Starkreferens">
    <w:name w:val="Intense Reference"/>
    <w:basedOn w:val="Standardstycketeckensnitt"/>
    <w:uiPriority w:val="32"/>
    <w:qFormat/>
    <w:rsid w:val="000109D2"/>
    <w:rPr>
      <w:b/>
      <w:bCs/>
      <w:smallCaps/>
      <w:color w:val="0F4761" w:themeColor="accent1" w:themeShade="BF"/>
      <w:spacing w:val="5"/>
    </w:rPr>
  </w:style>
  <w:style w:type="paragraph" w:styleId="Brdtext">
    <w:name w:val="Body Text"/>
    <w:basedOn w:val="Normal"/>
    <w:link w:val="BrdtextChar"/>
    <w:rsid w:val="000109D2"/>
    <w:rPr>
      <w:sz w:val="24"/>
    </w:rPr>
  </w:style>
  <w:style w:type="character" w:customStyle="1" w:styleId="BrdtextChar">
    <w:name w:val="Brödtext Char"/>
    <w:basedOn w:val="Standardstycketeckensnitt"/>
    <w:link w:val="Brdtext"/>
    <w:rsid w:val="000109D2"/>
    <w:rPr>
      <w:rFonts w:ascii="Times New Roman" w:eastAsia="Times New Roman" w:hAnsi="Times New Roman" w:cs="Times New Roman"/>
      <w:kern w:val="0"/>
      <w:szCs w:val="20"/>
      <w:lang w:eastAsia="sv-SE"/>
      <w14:ligatures w14:val="none"/>
    </w:rPr>
  </w:style>
  <w:style w:type="paragraph" w:styleId="Sidhuvud">
    <w:name w:val="header"/>
    <w:basedOn w:val="Normal"/>
    <w:link w:val="SidhuvudChar"/>
    <w:rsid w:val="000109D2"/>
    <w:pPr>
      <w:tabs>
        <w:tab w:val="center" w:pos="4536"/>
        <w:tab w:val="right" w:pos="9072"/>
      </w:tabs>
    </w:pPr>
  </w:style>
  <w:style w:type="character" w:customStyle="1" w:styleId="SidhuvudChar">
    <w:name w:val="Sidhuvud Char"/>
    <w:basedOn w:val="Standardstycketeckensnitt"/>
    <w:link w:val="Sidhuvud"/>
    <w:rsid w:val="000109D2"/>
    <w:rPr>
      <w:rFonts w:ascii="Times New Roman" w:eastAsia="Times New Roman" w:hAnsi="Times New Roman" w:cs="Times New Roman"/>
      <w:kern w:val="0"/>
      <w:sz w:val="20"/>
      <w:szCs w:val="20"/>
      <w:lang w:eastAsia="sv-SE"/>
      <w14:ligatures w14:val="none"/>
    </w:rPr>
  </w:style>
  <w:style w:type="paragraph" w:styleId="Normalwebb">
    <w:name w:val="Normal (Web)"/>
    <w:basedOn w:val="Normal"/>
    <w:uiPriority w:val="99"/>
    <w:unhideWhenUsed/>
    <w:rsid w:val="000109D2"/>
    <w:pPr>
      <w:spacing w:before="100" w:beforeAutospacing="1" w:after="100" w:afterAutospacing="1"/>
    </w:pPr>
    <w:rPr>
      <w:sz w:val="24"/>
      <w:szCs w:val="24"/>
    </w:rPr>
  </w:style>
  <w:style w:type="character" w:customStyle="1" w:styleId="published">
    <w:name w:val="published"/>
    <w:basedOn w:val="Standardstycketeckensnitt"/>
    <w:rsid w:val="000109D2"/>
  </w:style>
  <w:style w:type="character" w:customStyle="1" w:styleId="apple-converted-space">
    <w:name w:val="apple-converted-space"/>
    <w:basedOn w:val="Standardstycketeckensnitt"/>
    <w:rsid w:val="000109D2"/>
  </w:style>
  <w:style w:type="paragraph" w:customStyle="1" w:styleId="ingress">
    <w:name w:val="ingress"/>
    <w:basedOn w:val="Normal"/>
    <w:rsid w:val="000109D2"/>
    <w:pPr>
      <w:spacing w:before="100" w:beforeAutospacing="1" w:after="100" w:afterAutospacing="1"/>
    </w:pPr>
    <w:rPr>
      <w:sz w:val="24"/>
      <w:szCs w:val="24"/>
    </w:rPr>
  </w:style>
  <w:style w:type="character" w:styleId="Hyperlnk">
    <w:name w:val="Hyperlink"/>
    <w:basedOn w:val="Standardstycketeckensnitt"/>
    <w:uiPriority w:val="99"/>
    <w:unhideWhenUsed/>
    <w:rsid w:val="000109D2"/>
    <w:rPr>
      <w:color w:val="467886" w:themeColor="hyperlink"/>
      <w:u w:val="single"/>
    </w:rPr>
  </w:style>
  <w:style w:type="character" w:styleId="Olstomnmnande">
    <w:name w:val="Unresolved Mention"/>
    <w:basedOn w:val="Standardstycketeckensnitt"/>
    <w:uiPriority w:val="99"/>
    <w:semiHidden/>
    <w:unhideWhenUsed/>
    <w:rsid w:val="000109D2"/>
    <w:rPr>
      <w:color w:val="605E5C"/>
      <w:shd w:val="clear" w:color="auto" w:fill="E1DFDD"/>
    </w:rPr>
  </w:style>
  <w:style w:type="paragraph" w:customStyle="1" w:styleId="sv-font-introtext">
    <w:name w:val="sv-font-introtext"/>
    <w:basedOn w:val="Normal"/>
    <w:rsid w:val="00836E5C"/>
    <w:pPr>
      <w:spacing w:before="100" w:beforeAutospacing="1" w:after="100" w:afterAutospacing="1"/>
    </w:pPr>
    <w:rPr>
      <w:sz w:val="24"/>
      <w:szCs w:val="24"/>
    </w:rPr>
  </w:style>
  <w:style w:type="paragraph" w:customStyle="1" w:styleId="Normal1">
    <w:name w:val="Normal1"/>
    <w:basedOn w:val="Normal"/>
    <w:rsid w:val="00836E5C"/>
    <w:pPr>
      <w:spacing w:before="100" w:beforeAutospacing="1" w:after="100" w:afterAutospacing="1"/>
    </w:pPr>
    <w:rPr>
      <w:sz w:val="24"/>
      <w:szCs w:val="24"/>
    </w:rPr>
  </w:style>
  <w:style w:type="paragraph" w:customStyle="1" w:styleId="sv-font-datum">
    <w:name w:val="sv-font-datum"/>
    <w:basedOn w:val="Normal"/>
    <w:rsid w:val="00836E5C"/>
    <w:pPr>
      <w:spacing w:before="100" w:beforeAutospacing="1" w:after="100" w:afterAutospacing="1"/>
    </w:pPr>
    <w:rPr>
      <w:sz w:val="24"/>
      <w:szCs w:val="24"/>
    </w:rPr>
  </w:style>
  <w:style w:type="character" w:styleId="Stark">
    <w:name w:val="Strong"/>
    <w:basedOn w:val="Standardstycketeckensnitt"/>
    <w:uiPriority w:val="22"/>
    <w:qFormat/>
    <w:rsid w:val="00836E5C"/>
    <w:rPr>
      <w:b/>
      <w:bCs/>
    </w:rPr>
  </w:style>
  <w:style w:type="paragraph" w:customStyle="1" w:styleId="env-text-caption-01">
    <w:name w:val="env-text-caption-01"/>
    <w:basedOn w:val="Normal"/>
    <w:rsid w:val="00836E5C"/>
    <w:pPr>
      <w:spacing w:before="100" w:beforeAutospacing="1" w:after="100" w:afterAutospacing="1"/>
    </w:pPr>
    <w:rPr>
      <w:sz w:val="24"/>
      <w:szCs w:val="24"/>
    </w:rPr>
  </w:style>
  <w:style w:type="character" w:customStyle="1" w:styleId="sv-image-caption">
    <w:name w:val="sv-image-caption"/>
    <w:basedOn w:val="Standardstycketeckensnitt"/>
    <w:rsid w:val="00836E5C"/>
  </w:style>
  <w:style w:type="character" w:styleId="Betoning">
    <w:name w:val="Emphasis"/>
    <w:basedOn w:val="Standardstycketeckensnitt"/>
    <w:uiPriority w:val="20"/>
    <w:qFormat/>
    <w:rsid w:val="00836E5C"/>
    <w:rPr>
      <w:i/>
      <w:iCs/>
    </w:rPr>
  </w:style>
  <w:style w:type="paragraph" w:customStyle="1" w:styleId="lead">
    <w:name w:val="lead"/>
    <w:basedOn w:val="Normal"/>
    <w:rsid w:val="00155BD3"/>
    <w:pPr>
      <w:spacing w:before="100" w:beforeAutospacing="1" w:after="100" w:afterAutospacing="1"/>
    </w:pPr>
    <w:rPr>
      <w:sz w:val="24"/>
      <w:szCs w:val="24"/>
    </w:rPr>
  </w:style>
  <w:style w:type="character" w:customStyle="1" w:styleId="material-icons">
    <w:name w:val="material-icons"/>
    <w:basedOn w:val="Standardstycketeckensnitt"/>
    <w:rsid w:val="00155BD3"/>
  </w:style>
  <w:style w:type="character" w:customStyle="1" w:styleId="sr-only">
    <w:name w:val="sr-only"/>
    <w:basedOn w:val="Standardstycketeckensnitt"/>
    <w:rsid w:val="00155BD3"/>
  </w:style>
  <w:style w:type="paragraph" w:styleId="Sidfot">
    <w:name w:val="footer"/>
    <w:basedOn w:val="Normal"/>
    <w:link w:val="SidfotChar"/>
    <w:uiPriority w:val="99"/>
    <w:unhideWhenUsed/>
    <w:rsid w:val="00E37EDC"/>
    <w:pPr>
      <w:tabs>
        <w:tab w:val="center" w:pos="4536"/>
        <w:tab w:val="right" w:pos="9072"/>
      </w:tabs>
    </w:pPr>
  </w:style>
  <w:style w:type="character" w:customStyle="1" w:styleId="SidfotChar">
    <w:name w:val="Sidfot Char"/>
    <w:basedOn w:val="Standardstycketeckensnitt"/>
    <w:link w:val="Sidfot"/>
    <w:uiPriority w:val="99"/>
    <w:rsid w:val="00E37EDC"/>
    <w:rPr>
      <w:rFonts w:ascii="Times New Roman" w:eastAsia="Times New Roman" w:hAnsi="Times New Roman" w:cs="Times New Roman"/>
      <w:kern w:val="0"/>
      <w:sz w:val="20"/>
      <w:szCs w:val="20"/>
      <w:lang w:eastAsia="sv-SE"/>
      <w14:ligatures w14:val="none"/>
    </w:rPr>
  </w:style>
  <w:style w:type="character" w:styleId="Sidnummer">
    <w:name w:val="page number"/>
    <w:basedOn w:val="Standardstycketeckensnitt"/>
    <w:uiPriority w:val="99"/>
    <w:semiHidden/>
    <w:unhideWhenUsed/>
    <w:rsid w:val="00E37EDC"/>
  </w:style>
  <w:style w:type="paragraph" w:customStyle="1" w:styleId="text-uppercase">
    <w:name w:val="text-uppercase"/>
    <w:basedOn w:val="Normal"/>
    <w:rsid w:val="00E37EDC"/>
    <w:pPr>
      <w:spacing w:before="100" w:beforeAutospacing="1" w:after="100" w:afterAutospacing="1"/>
    </w:pPr>
    <w:rPr>
      <w:sz w:val="24"/>
      <w:szCs w:val="24"/>
    </w:rPr>
  </w:style>
  <w:style w:type="character" w:customStyle="1" w:styleId="font-heading">
    <w:name w:val="font-heading"/>
    <w:basedOn w:val="Standardstycketeckensnitt"/>
    <w:rsid w:val="00E37EDC"/>
  </w:style>
  <w:style w:type="character" w:customStyle="1" w:styleId="text-uppercase1">
    <w:name w:val="text-uppercase1"/>
    <w:basedOn w:val="Standardstycketeckensnitt"/>
    <w:rsid w:val="00E37EDC"/>
  </w:style>
  <w:style w:type="character" w:customStyle="1" w:styleId="d-inline-block">
    <w:name w:val="d-inline-block"/>
    <w:basedOn w:val="Standardstycketeckensnitt"/>
    <w:rsid w:val="00E37EDC"/>
  </w:style>
  <w:style w:type="paragraph" w:customStyle="1" w:styleId="preamble">
    <w:name w:val="preamble"/>
    <w:basedOn w:val="Normal"/>
    <w:rsid w:val="00683BE8"/>
    <w:pPr>
      <w:spacing w:before="100" w:beforeAutospacing="1" w:after="100" w:afterAutospacing="1"/>
    </w:pPr>
    <w:rPr>
      <w:sz w:val="24"/>
      <w:szCs w:val="24"/>
    </w:rPr>
  </w:style>
  <w:style w:type="character" w:customStyle="1" w:styleId="mr-2">
    <w:name w:val="mr-2"/>
    <w:basedOn w:val="Standardstycketeckensnitt"/>
    <w:rsid w:val="00683BE8"/>
  </w:style>
  <w:style w:type="character" w:customStyle="1" w:styleId="s1">
    <w:name w:val="s1"/>
    <w:basedOn w:val="Standardstycketeckensnitt"/>
    <w:rsid w:val="00683BE8"/>
  </w:style>
  <w:style w:type="paragraph" w:customStyle="1" w:styleId="p3">
    <w:name w:val="p3"/>
    <w:basedOn w:val="Normal"/>
    <w:rsid w:val="00683BE8"/>
    <w:pPr>
      <w:spacing w:before="100" w:beforeAutospacing="1" w:after="100" w:afterAutospacing="1"/>
    </w:pPr>
    <w:rPr>
      <w:sz w:val="24"/>
      <w:szCs w:val="24"/>
    </w:rPr>
  </w:style>
  <w:style w:type="paragraph" w:customStyle="1" w:styleId="p2">
    <w:name w:val="p2"/>
    <w:basedOn w:val="Normal"/>
    <w:rsid w:val="00683BE8"/>
    <w:pPr>
      <w:spacing w:before="100" w:beforeAutospacing="1" w:after="100" w:afterAutospacing="1"/>
    </w:pPr>
    <w:rPr>
      <w:sz w:val="24"/>
      <w:szCs w:val="24"/>
    </w:rPr>
  </w:style>
  <w:style w:type="paragraph" w:customStyle="1" w:styleId="p5">
    <w:name w:val="p5"/>
    <w:basedOn w:val="Normal"/>
    <w:rsid w:val="00683BE8"/>
    <w:pPr>
      <w:spacing w:before="100" w:beforeAutospacing="1" w:after="100" w:afterAutospacing="1"/>
    </w:pPr>
    <w:rPr>
      <w:sz w:val="24"/>
      <w:szCs w:val="24"/>
    </w:rPr>
  </w:style>
  <w:style w:type="character" w:customStyle="1" w:styleId="text-gamma">
    <w:name w:val="text-gamma"/>
    <w:basedOn w:val="Standardstycketeckensnitt"/>
    <w:rsid w:val="00683BE8"/>
  </w:style>
  <w:style w:type="paragraph" w:customStyle="1" w:styleId="text">
    <w:name w:val="text"/>
    <w:basedOn w:val="Normal"/>
    <w:rsid w:val="00683BE8"/>
    <w:pPr>
      <w:spacing w:before="100" w:beforeAutospacing="1" w:after="100" w:afterAutospacing="1"/>
    </w:pPr>
    <w:rPr>
      <w:sz w:val="24"/>
      <w:szCs w:val="24"/>
    </w:rPr>
  </w:style>
  <w:style w:type="character" w:customStyle="1" w:styleId="inline">
    <w:name w:val="inline"/>
    <w:basedOn w:val="Standardstycketeckensnitt"/>
    <w:rsid w:val="00683BE8"/>
  </w:style>
  <w:style w:type="paragraph" w:customStyle="1" w:styleId="text-text">
    <w:name w:val="text-text"/>
    <w:basedOn w:val="Normal"/>
    <w:rsid w:val="00683BE8"/>
    <w:pPr>
      <w:spacing w:before="100" w:beforeAutospacing="1" w:after="100" w:afterAutospacing="1"/>
    </w:pPr>
    <w:rPr>
      <w:sz w:val="24"/>
      <w:szCs w:val="24"/>
    </w:rPr>
  </w:style>
  <w:style w:type="paragraph" w:customStyle="1" w:styleId="max-w-210px">
    <w:name w:val="max-w-[210px]"/>
    <w:basedOn w:val="Normal"/>
    <w:rsid w:val="00683BE8"/>
    <w:pPr>
      <w:spacing w:before="100" w:beforeAutospacing="1" w:after="100" w:afterAutospacing="1"/>
    </w:pPr>
    <w:rPr>
      <w:sz w:val="24"/>
      <w:szCs w:val="24"/>
    </w:rPr>
  </w:style>
  <w:style w:type="character" w:styleId="AnvndHyperlnk">
    <w:name w:val="FollowedHyperlink"/>
    <w:basedOn w:val="Standardstycketeckensnitt"/>
    <w:uiPriority w:val="99"/>
    <w:semiHidden/>
    <w:unhideWhenUsed/>
    <w:rsid w:val="00A54171"/>
    <w:rPr>
      <w:color w:val="96607D" w:themeColor="followedHyperlink"/>
      <w:u w:val="single"/>
    </w:rPr>
  </w:style>
  <w:style w:type="paragraph" w:customStyle="1" w:styleId="p1">
    <w:name w:val="p1"/>
    <w:basedOn w:val="Normal"/>
    <w:rsid w:val="00B13707"/>
    <w:rPr>
      <w:rFonts w:ascii="Arial" w:hAnsi="Arial" w:cs="Arial"/>
      <w:color w:val="000000"/>
      <w:sz w:val="42"/>
      <w:szCs w:val="42"/>
    </w:rPr>
  </w:style>
  <w:style w:type="paragraph" w:customStyle="1" w:styleId="Normal2">
    <w:name w:val="Normal2"/>
    <w:basedOn w:val="Normal"/>
    <w:rsid w:val="005E0C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eringen.se/rattsliga-dokument/statens-offentliga-utredningar/2026/01/sou-2025123/" TargetMode="External"/><Relationship Id="rId18" Type="http://schemas.openxmlformats.org/officeDocument/2006/relationships/hyperlink" Target="https://www.skolverket.se/sok-publikationer/publikationsserier/ovrigt-material/2026/var-beredd-om-det-blir-kris-eller-krig---vagledning-for-forskolor-och-skolor" TargetMode="External"/><Relationship Id="rId26" Type="http://schemas.openxmlformats.org/officeDocument/2006/relationships/hyperlink" Target="https://www.skolverket.se/om-skolverket/nyheter-och-pressmeddelanden/pressmeddelanden/pressmeddelanden/2025-12-02-forskolepersonalen-trivs-med-sitt-yrke-men-manga-upplever-hog-stress" TargetMode="External"/><Relationship Id="rId39" Type="http://schemas.openxmlformats.org/officeDocument/2006/relationships/hyperlink" Target="https://www.skolinspektionen.se/globalassets/02-beslut-rapporter-stat/granskningsrapporter/regeringsrapporter/redovisning-av-regeringsuppdrag/2026/skolinspektionens-arbete-med-jamstalldhetsintegrering-slutrapport.pdf" TargetMode="External"/><Relationship Id="rId21" Type="http://schemas.openxmlformats.org/officeDocument/2006/relationships/hyperlink" Target="https://www.skolverket.se/publikationer?id=13356" TargetMode="External"/><Relationship Id="rId34" Type="http://schemas.openxmlformats.org/officeDocument/2006/relationships/hyperlink" Target="https://www.skolinspektionen.se/skolenkaten/fragor-och-svar2/enkatens-innehall/vilka-fragor-staller-ni-i-skolenkaten/" TargetMode="External"/><Relationship Id="rId42" Type="http://schemas.openxmlformats.org/officeDocument/2006/relationships/hyperlink" Target="https://cdn.abicart.com/shop/ws21/49421/art79/223410379-0ed38a-SVLT1465-Lararlegitimation-reformen-som-kom-av-sig-SVLU031-260113.pdf" TargetMode="External"/><Relationship Id="rId47" Type="http://schemas.openxmlformats.org/officeDocument/2006/relationships/fontTable" Target="fontTable.xml"/><Relationship Id="rId7" Type="http://schemas.openxmlformats.org/officeDocument/2006/relationships/hyperlink" Target="https://www.regeringen.se/pressmeddelanden/2026/01/battre-forutsattningar-for-studiero-och-tidigt-stod-till-elever-i-skolan/" TargetMode="External"/><Relationship Id="rId2" Type="http://schemas.openxmlformats.org/officeDocument/2006/relationships/styles" Target="styles.xml"/><Relationship Id="rId16" Type="http://schemas.openxmlformats.org/officeDocument/2006/relationships/hyperlink" Target="https://www.skolverket.se/kompetensutveckling/kurser-och-utbildningar/professionsprogrammet/meritering" TargetMode="External"/><Relationship Id="rId29" Type="http://schemas.openxmlformats.org/officeDocument/2006/relationships/hyperlink" Target="https://www.skolverket.se/om-skolverket/nyheter-och-pressmeddelanden/nyheter/nyheter/2025-12-02-ny-guide-ger-praktiskt-stod-i-arbetet-med-barn-och-unga-i-organiserad-brottsligh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se/pressmeddelanden/2026/01/regeringen-foreslar-att-offentlighetsprincipen-infors-for-fristaende-skolor/" TargetMode="External"/><Relationship Id="rId24" Type="http://schemas.openxmlformats.org/officeDocument/2006/relationships/hyperlink" Target="https://www.skolverket.se/om-skolverket/nyheter-och-pressmeddelanden/pressmeddelanden/pressmeddelanden/2025-12-09-ny-internationell-studie-visar-pa-fortsatta-likvardighetsproblem-inom-skolan" TargetMode="External"/><Relationship Id="rId32" Type="http://schemas.openxmlformats.org/officeDocument/2006/relationships/hyperlink" Target="https://www.skolinspektionen.se/globalassets/02-beslut-rapporter-stat/statistikrapporter/tillstand/2025-skolstart-2026-27/tillstandsbeslut-2025.pdf" TargetMode="External"/><Relationship Id="rId37" Type="http://schemas.openxmlformats.org/officeDocument/2006/relationships/hyperlink" Target="https://www.skolinspektionen.se/globalassets/02-beslut-rapporter-stat/granskningsrapporter/ovriga-publikationer/2025/skolor-och-jamstalldhet/skolors-och-huvudmans-arbete-med-jamstalldhet.pdf" TargetMode="External"/><Relationship Id="rId40" Type="http://schemas.openxmlformats.org/officeDocument/2006/relationships/hyperlink" Target="https://www.ifau.se/Press/Pressmeddelanden/riktat-stod-till-skolor-forbattrade-kunskapsresultaten-sarskilt-for-elever-med-utlandsk-bakgrund/"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geringen.se/pressmeddelanden/2025/12/nu-reformeras-lararutbildningen--har-ar-alla-forandringar/" TargetMode="External"/><Relationship Id="rId23" Type="http://schemas.openxmlformats.org/officeDocument/2006/relationships/hyperlink" Target="https://www.skolverket.se/sok-publikationer/publikationsserier/rapporter/2025/timss-2023-longitudinal-study" TargetMode="External"/><Relationship Id="rId28" Type="http://schemas.openxmlformats.org/officeDocument/2006/relationships/hyperlink" Target="http://www.bra.se/bobguide" TargetMode="External"/><Relationship Id="rId36" Type="http://schemas.openxmlformats.org/officeDocument/2006/relationships/hyperlink" Target="https://www.skolinspektionen.se/aktuellt/nyheter/skolenkaten---nu-har-sveriges-storsta-skolundersokning-oppnat/" TargetMode="External"/><Relationship Id="rId10" Type="http://schemas.openxmlformats.org/officeDocument/2006/relationships/hyperlink" Target="https://www.regeringen.se/pressmeddelanden/2026/01/regeringen-sanker-avgiften-for-forskolan/" TargetMode="External"/><Relationship Id="rId19" Type="http://schemas.openxmlformats.org/officeDocument/2006/relationships/hyperlink" Target="https://www.skolverket.se/om-skolverket/nyheter-och-pressmeddelanden/pressmeddelanden/pressmeddelanden/2026-01-08-ny-kartlaggning-av-kommunernas-planering-for-forskola-och-skola-vid-kris-eller-krig" TargetMode="External"/><Relationship Id="rId31" Type="http://schemas.openxmlformats.org/officeDocument/2006/relationships/hyperlink" Target="https://www.skolverket.se/om-skolverket/nyheter-och-pressmeddelanden/nyheter/nyheter/2025-12-01-skolans-arbete-mot-antisemitism-behover-starkas"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geringen.se/contentassets/5fd418e2d2a743e7b66ae0255f4ff25b/rektor-i-fokus--forutsattningar-for-ett-pedagogiskt-ledarskap-sou-20264.pdf" TargetMode="External"/><Relationship Id="rId14" Type="http://schemas.openxmlformats.org/officeDocument/2006/relationships/hyperlink" Target="https://www.regeringen.se/pressmeddelanden/2025/12/uppdrag-om-nya-laroplaner-med-en-tydligare-kunskapsinriktning/" TargetMode="External"/><Relationship Id="rId22" Type="http://schemas.openxmlformats.org/officeDocument/2006/relationships/hyperlink" Target="https://www.skolverket.se/om-skolverket/nyheter-och-pressmeddelanden/nyheter/nyheter/2025-12-17-var-tredje-elev-i-arbete-efter-nationellt-program-i-anpassade-gymnasieskolan" TargetMode="External"/><Relationship Id="rId27" Type="http://schemas.openxmlformats.org/officeDocument/2006/relationships/hyperlink" Target="https://www.skolverket.se/om-skolverket/nyheter-och-pressmeddelanden/nyheter/nyheter/2025-12-10-forandringar-i-statistik-om-behorig-personal-per-amne-och-skola" TargetMode="External"/><Relationship Id="rId30" Type="http://schemas.openxmlformats.org/officeDocument/2006/relationships/hyperlink" Target="https://www.skolverket.se/sok-publikationer/publikationsserier/rapporter/2025/antisemitism-i-skolan" TargetMode="External"/><Relationship Id="rId35" Type="http://schemas.openxmlformats.org/officeDocument/2006/relationships/hyperlink" Target="https://www.skolinspektionen.se/skolenkaten/" TargetMode="External"/><Relationship Id="rId43" Type="http://schemas.openxmlformats.org/officeDocument/2006/relationships/hyperlink" Target="https://www.skolledaren.se/aktuellt/nyheter/2026/1/milstolpen--sa-mycket-hojdes-skolledarnas-loner/" TargetMode="External"/><Relationship Id="rId48" Type="http://schemas.openxmlformats.org/officeDocument/2006/relationships/theme" Target="theme/theme1.xml"/><Relationship Id="rId8" Type="http://schemas.openxmlformats.org/officeDocument/2006/relationships/hyperlink" Target="https://www.regeringen.se/globalassets/regeringen/dokument/utbildningsdepartementet/presentationsbilder-fran-presstraff-den-28-januari-2026-om-trygghet-och-studiero-i-skolan.pdf" TargetMode="External"/><Relationship Id="rId3" Type="http://schemas.openxmlformats.org/officeDocument/2006/relationships/settings" Target="settings.xml"/><Relationship Id="rId12" Type="http://schemas.openxmlformats.org/officeDocument/2006/relationships/hyperlink" Target="https://www.regeringen.se/globalassets/regeringen/dokument/utbildningsdepartementet/presentationsbilder-fran-presstraff-den-9-januari--2026-om-skarpta-villkor-for-friskolesektorn.pdf" TargetMode="External"/><Relationship Id="rId17" Type="http://schemas.openxmlformats.org/officeDocument/2006/relationships/hyperlink" Target="https://www.skolverket.se/sok-publikationer/publikationsserier/rapporter/2026/lagesbild-beredskap---kommunernas-beredskapsplanering-for-skolvasendet" TargetMode="External"/><Relationship Id="rId25" Type="http://schemas.openxmlformats.org/officeDocument/2006/relationships/hyperlink" Target="https://www.skolverket.se/sok-publikationer/publikationsserier/rapporter/2025/talis-forskolan-2024-en-studie-om-personalens-och-rektorernas-yrkesvardag-i-forskolan" TargetMode="External"/><Relationship Id="rId33" Type="http://schemas.openxmlformats.org/officeDocument/2006/relationships/hyperlink" Target="https://www.skolinspektionen.se/aktuellt/nyheter/otillrackligt-elevunderlag-bakom-manga-avslagsbeslut/" TargetMode="External"/><Relationship Id="rId38" Type="http://schemas.openxmlformats.org/officeDocument/2006/relationships/hyperlink" Target="https://www.skolinspektionen.se/aktuellt/nyheter/hur-arbetar-skolor-med-jamstalldhet/" TargetMode="External"/><Relationship Id="rId46" Type="http://schemas.openxmlformats.org/officeDocument/2006/relationships/footer" Target="footer2.xml"/><Relationship Id="rId20" Type="http://schemas.openxmlformats.org/officeDocument/2006/relationships/hyperlink" Target="https://www.skolverket.se/publikationer?id=13354" TargetMode="External"/><Relationship Id="rId41" Type="http://schemas.openxmlformats.org/officeDocument/2006/relationships/hyperlink" Target="https://www.sverigeslarare.se/om-oss/opinion-debatt/undersokningar/lararlegitimation-reformen-som-kom-av-si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9</Pages>
  <Words>3022</Words>
  <Characters>23452</Characters>
  <Application>Microsoft Office Word</Application>
  <DocSecurity>0</DocSecurity>
  <Lines>558</Lines>
  <Paragraphs>205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Svensson</dc:creator>
  <cp:keywords/>
  <dc:description/>
  <cp:lastModifiedBy>Sten Svensson</cp:lastModifiedBy>
  <cp:revision>28</cp:revision>
  <dcterms:created xsi:type="dcterms:W3CDTF">2026-01-27T12:03:00Z</dcterms:created>
  <dcterms:modified xsi:type="dcterms:W3CDTF">2026-01-30T07:52:00Z</dcterms:modified>
</cp:coreProperties>
</file>